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B9" w:rsidRPr="00796D0D" w:rsidRDefault="00CE2E3A" w:rsidP="00046A27">
      <w:pPr>
        <w:rPr>
          <w:rFonts w:asciiTheme="minorHAnsi" w:hAnsiTheme="minorHAnsi" w:cs="Arial"/>
          <w:b/>
          <w:sz w:val="20"/>
          <w:szCs w:val="20"/>
          <w:u w:val="single"/>
        </w:rPr>
      </w:pPr>
      <w:r w:rsidRPr="00796D0D">
        <w:rPr>
          <w:rFonts w:asciiTheme="minorHAnsi" w:hAnsiTheme="minorHAnsi" w:cs="Arial"/>
          <w:b/>
          <w:sz w:val="20"/>
          <w:szCs w:val="20"/>
          <w:u w:val="single"/>
        </w:rPr>
        <w:t>Internship Sequence / Best Practices</w:t>
      </w:r>
    </w:p>
    <w:p w:rsidR="00E84D22" w:rsidRPr="00B66DEE" w:rsidRDefault="00E84D22" w:rsidP="00046A27">
      <w:pPr>
        <w:rPr>
          <w:rFonts w:asciiTheme="minorHAnsi" w:hAnsiTheme="minorHAnsi" w:cs="Arial"/>
          <w:sz w:val="20"/>
          <w:szCs w:val="20"/>
          <w:u w:val="single"/>
        </w:rPr>
      </w:pPr>
    </w:p>
    <w:p w:rsidR="000517B9" w:rsidRPr="00B66DEE" w:rsidRDefault="00B168ED" w:rsidP="000517B9">
      <w:pPr>
        <w:pStyle w:val="ListParagraph"/>
        <w:numPr>
          <w:ilvl w:val="0"/>
          <w:numId w:val="4"/>
        </w:numPr>
        <w:rPr>
          <w:rFonts w:asciiTheme="minorHAnsi" w:hAnsiTheme="minorHAnsi" w:cs="Arial"/>
          <w:sz w:val="20"/>
          <w:szCs w:val="20"/>
        </w:rPr>
      </w:pPr>
      <w:r w:rsidRPr="00B66DEE">
        <w:rPr>
          <w:rFonts w:asciiTheme="minorHAnsi" w:hAnsiTheme="minorHAnsi" w:cs="Arial"/>
          <w:b/>
          <w:sz w:val="20"/>
          <w:szCs w:val="20"/>
        </w:rPr>
        <w:t xml:space="preserve">Screening </w:t>
      </w:r>
      <w:r w:rsidR="009C0F87" w:rsidRPr="00B66DEE">
        <w:rPr>
          <w:rFonts w:asciiTheme="minorHAnsi" w:hAnsiTheme="minorHAnsi" w:cs="Arial"/>
          <w:b/>
          <w:sz w:val="20"/>
          <w:szCs w:val="20"/>
        </w:rPr>
        <w:t xml:space="preserve">and Selecting </w:t>
      </w:r>
      <w:r w:rsidRPr="00B66DEE">
        <w:rPr>
          <w:rFonts w:asciiTheme="minorHAnsi" w:hAnsiTheme="minorHAnsi" w:cs="Arial"/>
          <w:b/>
          <w:sz w:val="20"/>
          <w:szCs w:val="20"/>
        </w:rPr>
        <w:t>Students:</w:t>
      </w:r>
      <w:r w:rsidRPr="00B66DEE">
        <w:rPr>
          <w:rFonts w:asciiTheme="minorHAnsi" w:hAnsiTheme="minorHAnsi" w:cs="Arial"/>
          <w:sz w:val="20"/>
          <w:szCs w:val="20"/>
        </w:rPr>
        <w:t xml:space="preserve"> </w:t>
      </w:r>
      <w:r w:rsidR="00046A27" w:rsidRPr="00B66DEE">
        <w:rPr>
          <w:rFonts w:asciiTheme="minorHAnsi" w:hAnsiTheme="minorHAnsi" w:cs="Arial"/>
          <w:sz w:val="20"/>
          <w:szCs w:val="20"/>
        </w:rPr>
        <w:t xml:space="preserve">Students </w:t>
      </w:r>
      <w:r w:rsidR="000517B9" w:rsidRPr="00B66DEE">
        <w:rPr>
          <w:rFonts w:asciiTheme="minorHAnsi" w:hAnsiTheme="minorHAnsi" w:cs="Arial"/>
          <w:sz w:val="20"/>
          <w:szCs w:val="20"/>
        </w:rPr>
        <w:t xml:space="preserve">request or accept an invitation to apply for </w:t>
      </w:r>
      <w:r w:rsidR="006C3192" w:rsidRPr="00B66DEE">
        <w:rPr>
          <w:rFonts w:asciiTheme="minorHAnsi" w:hAnsiTheme="minorHAnsi" w:cs="Arial"/>
          <w:sz w:val="20"/>
          <w:szCs w:val="20"/>
        </w:rPr>
        <w:t>a</w:t>
      </w:r>
      <w:r w:rsidR="000C1E43">
        <w:rPr>
          <w:rFonts w:asciiTheme="minorHAnsi" w:hAnsiTheme="minorHAnsi" w:cs="Arial"/>
          <w:sz w:val="20"/>
          <w:szCs w:val="20"/>
        </w:rPr>
        <w:t xml:space="preserve"> paid or u</w:t>
      </w:r>
      <w:r w:rsidR="006C3192" w:rsidRPr="00B66DEE">
        <w:rPr>
          <w:rFonts w:asciiTheme="minorHAnsi" w:hAnsiTheme="minorHAnsi" w:cs="Arial"/>
          <w:sz w:val="20"/>
          <w:szCs w:val="20"/>
        </w:rPr>
        <w:t>n</w:t>
      </w:r>
      <w:r w:rsidR="000C1E43">
        <w:rPr>
          <w:rFonts w:asciiTheme="minorHAnsi" w:hAnsiTheme="minorHAnsi" w:cs="Arial"/>
          <w:sz w:val="20"/>
          <w:szCs w:val="20"/>
        </w:rPr>
        <w:t>paid</w:t>
      </w:r>
      <w:r w:rsidR="006C3192" w:rsidRPr="00B66DEE">
        <w:rPr>
          <w:rFonts w:asciiTheme="minorHAnsi" w:hAnsiTheme="minorHAnsi" w:cs="Arial"/>
          <w:sz w:val="20"/>
          <w:szCs w:val="20"/>
        </w:rPr>
        <w:t xml:space="preserve"> </w:t>
      </w:r>
      <w:r w:rsidRPr="00B66DEE">
        <w:rPr>
          <w:rFonts w:asciiTheme="minorHAnsi" w:hAnsiTheme="minorHAnsi" w:cs="Arial"/>
          <w:sz w:val="20"/>
          <w:szCs w:val="20"/>
        </w:rPr>
        <w:t xml:space="preserve">internship </w:t>
      </w:r>
      <w:r w:rsidR="006C3192" w:rsidRPr="00B66DEE">
        <w:rPr>
          <w:rFonts w:asciiTheme="minorHAnsi" w:hAnsiTheme="minorHAnsi" w:cs="Arial"/>
          <w:sz w:val="20"/>
          <w:szCs w:val="20"/>
        </w:rPr>
        <w:t>placement.</w:t>
      </w:r>
      <w:r w:rsidR="000517B9" w:rsidRPr="00B66DEE">
        <w:rPr>
          <w:rFonts w:asciiTheme="minorHAnsi" w:hAnsiTheme="minorHAnsi" w:cs="Arial"/>
          <w:sz w:val="20"/>
          <w:szCs w:val="20"/>
        </w:rPr>
        <w:t xml:space="preserve"> School generally screens the student based on the following or similar:</w:t>
      </w:r>
    </w:p>
    <w:p w:rsidR="000517B9" w:rsidRPr="00B66DEE" w:rsidRDefault="00B168ED" w:rsidP="000517B9">
      <w:pPr>
        <w:pStyle w:val="ListParagraph"/>
        <w:numPr>
          <w:ilvl w:val="1"/>
          <w:numId w:val="4"/>
        </w:numPr>
        <w:rPr>
          <w:rFonts w:asciiTheme="minorHAnsi" w:hAnsiTheme="minorHAnsi" w:cs="Arial"/>
          <w:sz w:val="20"/>
          <w:szCs w:val="20"/>
        </w:rPr>
      </w:pPr>
      <w:r w:rsidRPr="00B66DEE">
        <w:rPr>
          <w:rFonts w:asciiTheme="minorHAnsi" w:hAnsiTheme="minorHAnsi" w:cs="Arial"/>
          <w:sz w:val="20"/>
          <w:szCs w:val="20"/>
        </w:rPr>
        <w:t>Application</w:t>
      </w:r>
      <w:r w:rsidR="000517B9" w:rsidRPr="00B66DEE">
        <w:rPr>
          <w:rFonts w:asciiTheme="minorHAnsi" w:hAnsiTheme="minorHAnsi" w:cs="Arial"/>
          <w:sz w:val="20"/>
          <w:szCs w:val="20"/>
        </w:rPr>
        <w:t xml:space="preserve"> form</w:t>
      </w:r>
    </w:p>
    <w:p w:rsidR="000517B9" w:rsidRPr="00B66DEE" w:rsidRDefault="00E84D22" w:rsidP="000517B9">
      <w:pPr>
        <w:pStyle w:val="ListParagraph"/>
        <w:numPr>
          <w:ilvl w:val="1"/>
          <w:numId w:val="4"/>
        </w:numPr>
        <w:rPr>
          <w:rFonts w:asciiTheme="minorHAnsi" w:hAnsiTheme="minorHAnsi" w:cs="Arial"/>
          <w:sz w:val="20"/>
          <w:szCs w:val="20"/>
        </w:rPr>
      </w:pPr>
      <w:r w:rsidRPr="00B66DEE">
        <w:rPr>
          <w:rFonts w:asciiTheme="minorHAnsi" w:hAnsiTheme="minorHAnsi" w:cs="Arial"/>
          <w:sz w:val="20"/>
          <w:szCs w:val="20"/>
        </w:rPr>
        <w:t>School I</w:t>
      </w:r>
      <w:r w:rsidR="000517B9" w:rsidRPr="00B66DEE">
        <w:rPr>
          <w:rFonts w:asciiTheme="minorHAnsi" w:hAnsiTheme="minorHAnsi" w:cs="Arial"/>
          <w:sz w:val="20"/>
          <w:szCs w:val="20"/>
        </w:rPr>
        <w:t>nterviews</w:t>
      </w:r>
      <w:r w:rsidRPr="00B66DEE">
        <w:rPr>
          <w:rFonts w:asciiTheme="minorHAnsi" w:hAnsiTheme="minorHAnsi" w:cs="Arial"/>
          <w:sz w:val="20"/>
          <w:szCs w:val="20"/>
        </w:rPr>
        <w:t xml:space="preserve"> and </w:t>
      </w:r>
      <w:r w:rsidR="000517B9" w:rsidRPr="00B66DEE">
        <w:rPr>
          <w:rFonts w:asciiTheme="minorHAnsi" w:hAnsiTheme="minorHAnsi" w:cs="Arial"/>
          <w:sz w:val="20"/>
          <w:szCs w:val="20"/>
        </w:rPr>
        <w:t>Recommendations</w:t>
      </w:r>
    </w:p>
    <w:p w:rsidR="000517B9" w:rsidRPr="00B66DEE" w:rsidRDefault="000517B9" w:rsidP="000517B9">
      <w:pPr>
        <w:pStyle w:val="ListParagraph"/>
        <w:numPr>
          <w:ilvl w:val="1"/>
          <w:numId w:val="4"/>
        </w:numPr>
        <w:rPr>
          <w:rFonts w:asciiTheme="minorHAnsi" w:hAnsiTheme="minorHAnsi" w:cs="Arial"/>
          <w:sz w:val="20"/>
          <w:szCs w:val="20"/>
        </w:rPr>
      </w:pPr>
      <w:r w:rsidRPr="00B66DEE">
        <w:rPr>
          <w:rFonts w:asciiTheme="minorHAnsi" w:hAnsiTheme="minorHAnsi" w:cs="Arial"/>
          <w:sz w:val="20"/>
          <w:szCs w:val="20"/>
        </w:rPr>
        <w:t>Academic criteria (on track for graduation, GPA, performance / sociability in class)</w:t>
      </w:r>
    </w:p>
    <w:p w:rsidR="00E84D22" w:rsidRPr="00B66DEE" w:rsidRDefault="00E84D22" w:rsidP="000517B9">
      <w:pPr>
        <w:pStyle w:val="ListParagraph"/>
        <w:numPr>
          <w:ilvl w:val="1"/>
          <w:numId w:val="4"/>
        </w:numPr>
        <w:rPr>
          <w:rFonts w:asciiTheme="minorHAnsi" w:hAnsiTheme="minorHAnsi" w:cs="Arial"/>
          <w:sz w:val="20"/>
          <w:szCs w:val="20"/>
        </w:rPr>
      </w:pPr>
      <w:r w:rsidRPr="00B66DEE">
        <w:rPr>
          <w:rFonts w:asciiTheme="minorHAnsi" w:hAnsiTheme="minorHAnsi" w:cs="Arial"/>
          <w:sz w:val="20"/>
          <w:szCs w:val="20"/>
        </w:rPr>
        <w:t>Completion of volunteer / service learning requirements</w:t>
      </w:r>
    </w:p>
    <w:p w:rsidR="000517B9" w:rsidRPr="00B66DEE" w:rsidRDefault="000517B9" w:rsidP="000517B9">
      <w:pPr>
        <w:pStyle w:val="ListParagraph"/>
        <w:numPr>
          <w:ilvl w:val="1"/>
          <w:numId w:val="4"/>
        </w:numPr>
        <w:rPr>
          <w:rFonts w:asciiTheme="minorHAnsi" w:hAnsiTheme="minorHAnsi" w:cs="Arial"/>
          <w:sz w:val="20"/>
          <w:szCs w:val="20"/>
        </w:rPr>
      </w:pPr>
      <w:r w:rsidRPr="00B66DEE">
        <w:rPr>
          <w:rFonts w:asciiTheme="minorHAnsi" w:hAnsiTheme="minorHAnsi" w:cs="Arial"/>
          <w:sz w:val="20"/>
          <w:szCs w:val="20"/>
        </w:rPr>
        <w:t>Participation in extra-curricular activities (</w:t>
      </w:r>
      <w:r w:rsidR="00E84D22" w:rsidRPr="00B66DEE">
        <w:rPr>
          <w:rFonts w:asciiTheme="minorHAnsi" w:hAnsiTheme="minorHAnsi" w:cs="Arial"/>
          <w:sz w:val="20"/>
          <w:szCs w:val="20"/>
        </w:rPr>
        <w:t xml:space="preserve">in-school </w:t>
      </w:r>
      <w:r w:rsidRPr="00B66DEE">
        <w:rPr>
          <w:rFonts w:asciiTheme="minorHAnsi" w:hAnsiTheme="minorHAnsi" w:cs="Arial"/>
          <w:sz w:val="20"/>
          <w:szCs w:val="20"/>
        </w:rPr>
        <w:t>clubs, work readiness workshops sponsored by external programs such as NAF, VE, JRC, etc</w:t>
      </w:r>
      <w:r w:rsidR="00C65787">
        <w:rPr>
          <w:rFonts w:asciiTheme="minorHAnsi" w:hAnsiTheme="minorHAnsi" w:cs="Arial"/>
          <w:sz w:val="20"/>
          <w:szCs w:val="20"/>
        </w:rPr>
        <w:t>.</w:t>
      </w:r>
      <w:r w:rsidRPr="00B66DEE">
        <w:rPr>
          <w:rFonts w:asciiTheme="minorHAnsi" w:hAnsiTheme="minorHAnsi" w:cs="Arial"/>
          <w:sz w:val="20"/>
          <w:szCs w:val="20"/>
        </w:rPr>
        <w:t>)</w:t>
      </w:r>
    </w:p>
    <w:p w:rsidR="00AD140A" w:rsidRPr="00B66DEE" w:rsidRDefault="00AD140A" w:rsidP="00AD140A">
      <w:pPr>
        <w:rPr>
          <w:rFonts w:asciiTheme="minorHAnsi" w:hAnsiTheme="minorHAnsi" w:cs="Arial"/>
          <w:i/>
          <w:sz w:val="20"/>
          <w:szCs w:val="20"/>
        </w:rPr>
      </w:pPr>
    </w:p>
    <w:p w:rsidR="00AD140A" w:rsidRPr="008B2673" w:rsidRDefault="00AD140A" w:rsidP="00AD140A">
      <w:pPr>
        <w:ind w:left="720"/>
        <w:rPr>
          <w:rFonts w:asciiTheme="minorHAnsi" w:hAnsiTheme="minorHAnsi" w:cs="Arial"/>
          <w:i/>
          <w:sz w:val="20"/>
          <w:szCs w:val="20"/>
        </w:rPr>
      </w:pPr>
      <w:r w:rsidRPr="00A63DE7">
        <w:rPr>
          <w:rFonts w:asciiTheme="minorHAnsi" w:hAnsiTheme="minorHAnsi" w:cs="Arial"/>
          <w:i/>
          <w:color w:val="C00000"/>
          <w:sz w:val="20"/>
          <w:szCs w:val="20"/>
        </w:rPr>
        <w:t xml:space="preserve">Best Practices / </w:t>
      </w:r>
      <w:r w:rsidR="001378FE">
        <w:rPr>
          <w:rFonts w:asciiTheme="minorHAnsi" w:hAnsiTheme="minorHAnsi" w:cs="Arial"/>
          <w:i/>
          <w:color w:val="C00000"/>
          <w:sz w:val="20"/>
          <w:szCs w:val="20"/>
        </w:rPr>
        <w:t>Payroll</w:t>
      </w:r>
      <w:r w:rsidRPr="00A63DE7">
        <w:rPr>
          <w:rFonts w:asciiTheme="minorHAnsi" w:hAnsiTheme="minorHAnsi" w:cs="Arial"/>
          <w:i/>
          <w:color w:val="C00000"/>
          <w:sz w:val="20"/>
          <w:szCs w:val="20"/>
        </w:rPr>
        <w:t xml:space="preserve"> Forms:</w:t>
      </w:r>
      <w:r w:rsidRPr="00A63DE7">
        <w:rPr>
          <w:rFonts w:asciiTheme="minorHAnsi" w:hAnsiTheme="minorHAnsi" w:cs="Arial"/>
          <w:color w:val="C00000"/>
          <w:sz w:val="20"/>
          <w:szCs w:val="20"/>
        </w:rPr>
        <w:t xml:space="preserve"> </w:t>
      </w:r>
      <w:r w:rsidR="00C2635F">
        <w:rPr>
          <w:rFonts w:asciiTheme="minorHAnsi" w:hAnsiTheme="minorHAnsi" w:cs="Arial"/>
          <w:color w:val="C00000"/>
          <w:sz w:val="20"/>
          <w:szCs w:val="20"/>
        </w:rPr>
        <w:br/>
      </w:r>
      <w:r w:rsidR="00E84D22" w:rsidRPr="00C2635F">
        <w:rPr>
          <w:rFonts w:asciiTheme="minorHAnsi" w:hAnsiTheme="minorHAnsi" w:cs="Arial"/>
          <w:sz w:val="20"/>
          <w:szCs w:val="20"/>
        </w:rPr>
        <w:t xml:space="preserve">As soon as they show interest, ask students to complete the following documents and </w:t>
      </w:r>
      <w:r w:rsidRPr="00C2635F">
        <w:rPr>
          <w:rFonts w:asciiTheme="minorHAnsi" w:hAnsiTheme="minorHAnsi" w:cs="Arial"/>
          <w:sz w:val="20"/>
          <w:szCs w:val="20"/>
        </w:rPr>
        <w:t xml:space="preserve">hold </w:t>
      </w:r>
      <w:r w:rsidR="00E84D22" w:rsidRPr="00C2635F">
        <w:rPr>
          <w:rFonts w:asciiTheme="minorHAnsi" w:hAnsiTheme="minorHAnsi" w:cs="Arial"/>
          <w:sz w:val="20"/>
          <w:szCs w:val="20"/>
        </w:rPr>
        <w:t>in a file until a paid internship is provided or denied</w:t>
      </w:r>
      <w:r w:rsidR="003E2F1E">
        <w:rPr>
          <w:rFonts w:asciiTheme="minorHAnsi" w:hAnsiTheme="minorHAnsi" w:cs="Arial"/>
          <w:sz w:val="20"/>
          <w:szCs w:val="20"/>
        </w:rPr>
        <w:t xml:space="preserve">, </w:t>
      </w:r>
      <w:r w:rsidR="003E2F1E" w:rsidRPr="008B2673">
        <w:rPr>
          <w:rFonts w:asciiTheme="minorHAnsi" w:hAnsiTheme="minorHAnsi" w:cs="Arial"/>
          <w:i/>
          <w:sz w:val="20"/>
          <w:szCs w:val="20"/>
        </w:rPr>
        <w:t xml:space="preserve">using </w:t>
      </w:r>
      <w:r w:rsidR="00676FDB">
        <w:rPr>
          <w:rFonts w:asciiTheme="minorHAnsi" w:hAnsiTheme="minorHAnsi" w:cs="Arial"/>
          <w:i/>
          <w:sz w:val="20"/>
          <w:szCs w:val="20"/>
        </w:rPr>
        <w:t>Best Practices</w:t>
      </w:r>
      <w:r w:rsidR="003E2F1E" w:rsidRPr="008B2673">
        <w:rPr>
          <w:rFonts w:asciiTheme="minorHAnsi" w:hAnsiTheme="minorHAnsi" w:cs="Arial"/>
          <w:i/>
          <w:sz w:val="20"/>
          <w:szCs w:val="20"/>
        </w:rPr>
        <w:t xml:space="preserve"> </w:t>
      </w:r>
      <w:r w:rsidR="00E445D7" w:rsidRPr="008B2673">
        <w:rPr>
          <w:rFonts w:asciiTheme="minorHAnsi" w:hAnsiTheme="minorHAnsi" w:cs="Arial"/>
          <w:i/>
          <w:sz w:val="20"/>
          <w:szCs w:val="20"/>
        </w:rPr>
        <w:t xml:space="preserve">Checklist </w:t>
      </w:r>
      <w:r w:rsidR="003E2F1E" w:rsidRPr="008B2673">
        <w:rPr>
          <w:rFonts w:asciiTheme="minorHAnsi" w:hAnsiTheme="minorHAnsi" w:cs="Arial"/>
          <w:i/>
          <w:sz w:val="20"/>
          <w:szCs w:val="20"/>
        </w:rPr>
        <w:t>to keep track of all submitted materials</w:t>
      </w:r>
    </w:p>
    <w:p w:rsidR="00AD140A" w:rsidRPr="00C2635F" w:rsidRDefault="00AD140A" w:rsidP="00AD140A">
      <w:pPr>
        <w:pStyle w:val="ListParagraph"/>
        <w:numPr>
          <w:ilvl w:val="0"/>
          <w:numId w:val="11"/>
        </w:numPr>
        <w:rPr>
          <w:rFonts w:asciiTheme="minorHAnsi" w:hAnsiTheme="minorHAnsi" w:cs="Arial"/>
          <w:sz w:val="20"/>
          <w:szCs w:val="20"/>
        </w:rPr>
      </w:pPr>
      <w:r w:rsidRPr="00C2635F">
        <w:rPr>
          <w:rFonts w:asciiTheme="minorHAnsi" w:hAnsiTheme="minorHAnsi" w:cs="Arial"/>
          <w:b/>
          <w:sz w:val="20"/>
          <w:szCs w:val="20"/>
        </w:rPr>
        <w:t>SIF 1</w:t>
      </w:r>
      <w:r w:rsidR="00E445D7">
        <w:rPr>
          <w:rFonts w:asciiTheme="minorHAnsi" w:hAnsiTheme="minorHAnsi" w:cs="Arial"/>
          <w:b/>
          <w:sz w:val="20"/>
          <w:szCs w:val="20"/>
        </w:rPr>
        <w:t xml:space="preserve"> – </w:t>
      </w:r>
      <w:r w:rsidR="00E445D7" w:rsidRPr="00E445D7">
        <w:rPr>
          <w:rFonts w:asciiTheme="minorHAnsi" w:hAnsiTheme="minorHAnsi" w:cs="Arial"/>
          <w:b/>
          <w:sz w:val="20"/>
          <w:szCs w:val="20"/>
        </w:rPr>
        <w:t xml:space="preserve">Parental Consent &amp; Internship Information (with optional photo consent) </w:t>
      </w:r>
      <w:r w:rsidRPr="00C2635F">
        <w:rPr>
          <w:rFonts w:asciiTheme="minorHAnsi" w:hAnsiTheme="minorHAnsi" w:cs="Arial"/>
          <w:sz w:val="20"/>
          <w:szCs w:val="20"/>
        </w:rPr>
        <w:t>(</w:t>
      </w:r>
      <w:r w:rsidR="00C65787" w:rsidRPr="00E445D7">
        <w:rPr>
          <w:rFonts w:asciiTheme="minorHAnsi" w:hAnsiTheme="minorHAnsi" w:cs="Arial"/>
          <w:i/>
          <w:sz w:val="20"/>
          <w:szCs w:val="20"/>
        </w:rPr>
        <w:t>includes Internship Placement Information</w:t>
      </w:r>
      <w:r w:rsidRPr="00E445D7">
        <w:rPr>
          <w:rFonts w:asciiTheme="minorHAnsi" w:hAnsiTheme="minorHAnsi" w:cs="Arial"/>
          <w:i/>
          <w:sz w:val="20"/>
          <w:szCs w:val="20"/>
        </w:rPr>
        <w:t>)</w:t>
      </w:r>
      <w:r w:rsidRPr="00C2635F">
        <w:rPr>
          <w:rFonts w:asciiTheme="minorHAnsi" w:hAnsiTheme="minorHAnsi" w:cs="Arial"/>
          <w:sz w:val="20"/>
          <w:szCs w:val="20"/>
        </w:rPr>
        <w:t xml:space="preserve"> </w:t>
      </w:r>
    </w:p>
    <w:p w:rsidR="00AD140A" w:rsidRPr="00125B2B" w:rsidRDefault="00AD140A" w:rsidP="00AD140A">
      <w:pPr>
        <w:pStyle w:val="ListParagraph"/>
        <w:numPr>
          <w:ilvl w:val="0"/>
          <w:numId w:val="11"/>
        </w:numPr>
        <w:rPr>
          <w:rFonts w:asciiTheme="minorHAnsi" w:hAnsiTheme="minorHAnsi" w:cs="Arial"/>
          <w:sz w:val="20"/>
          <w:szCs w:val="20"/>
        </w:rPr>
      </w:pPr>
      <w:r w:rsidRPr="00125B2B">
        <w:rPr>
          <w:rFonts w:asciiTheme="minorHAnsi" w:hAnsiTheme="minorHAnsi" w:cs="Arial"/>
          <w:b/>
          <w:sz w:val="20"/>
          <w:szCs w:val="20"/>
        </w:rPr>
        <w:t>SIF 2</w:t>
      </w:r>
      <w:r w:rsidR="00310870" w:rsidRPr="00125B2B">
        <w:rPr>
          <w:rFonts w:asciiTheme="minorHAnsi" w:hAnsiTheme="minorHAnsi" w:cs="Arial"/>
          <w:b/>
          <w:sz w:val="20"/>
          <w:szCs w:val="20"/>
        </w:rPr>
        <w:t xml:space="preserve"> </w:t>
      </w:r>
      <w:r w:rsidR="00C65787" w:rsidRPr="00125B2B">
        <w:rPr>
          <w:rFonts w:asciiTheme="minorHAnsi" w:hAnsiTheme="minorHAnsi" w:cs="Arial"/>
          <w:b/>
          <w:sz w:val="20"/>
          <w:szCs w:val="20"/>
        </w:rPr>
        <w:t xml:space="preserve">– </w:t>
      </w:r>
      <w:r w:rsidRPr="00125B2B">
        <w:rPr>
          <w:rFonts w:asciiTheme="minorHAnsi" w:hAnsiTheme="minorHAnsi" w:cs="Arial"/>
          <w:b/>
          <w:sz w:val="20"/>
          <w:szCs w:val="20"/>
        </w:rPr>
        <w:t>Training Plan</w:t>
      </w:r>
      <w:r w:rsidRPr="00125B2B">
        <w:rPr>
          <w:rFonts w:asciiTheme="minorHAnsi" w:hAnsiTheme="minorHAnsi" w:cs="Arial"/>
          <w:sz w:val="20"/>
          <w:szCs w:val="20"/>
        </w:rPr>
        <w:t xml:space="preserve"> – </w:t>
      </w:r>
      <w:r w:rsidR="00B13B42">
        <w:rPr>
          <w:rFonts w:asciiTheme="minorHAnsi" w:hAnsiTheme="minorHAnsi" w:cs="Arial"/>
          <w:sz w:val="20"/>
          <w:szCs w:val="20"/>
        </w:rPr>
        <w:t xml:space="preserve">(For clarification, what was formerly the Learning Goals is now the Training Plan.) </w:t>
      </w:r>
      <w:r w:rsidR="00B13B42" w:rsidRPr="00125B2B">
        <w:rPr>
          <w:rFonts w:asciiTheme="minorHAnsi" w:hAnsiTheme="minorHAnsi" w:cs="Arial"/>
          <w:sz w:val="20"/>
          <w:szCs w:val="20"/>
        </w:rPr>
        <w:t xml:space="preserve">Fill </w:t>
      </w:r>
      <w:r w:rsidR="00445803" w:rsidRPr="00125B2B">
        <w:rPr>
          <w:rFonts w:asciiTheme="minorHAnsi" w:hAnsiTheme="minorHAnsi" w:cs="Arial"/>
          <w:sz w:val="20"/>
          <w:szCs w:val="20"/>
        </w:rPr>
        <w:t xml:space="preserve">in </w:t>
      </w:r>
      <w:r w:rsidRPr="00125B2B">
        <w:rPr>
          <w:rFonts w:asciiTheme="minorHAnsi" w:hAnsiTheme="minorHAnsi" w:cs="Arial"/>
          <w:sz w:val="20"/>
          <w:szCs w:val="20"/>
        </w:rPr>
        <w:t>student information</w:t>
      </w:r>
      <w:r w:rsidR="00C65787" w:rsidRPr="00125B2B">
        <w:rPr>
          <w:rFonts w:asciiTheme="minorHAnsi" w:hAnsiTheme="minorHAnsi" w:cs="Arial"/>
          <w:sz w:val="20"/>
          <w:szCs w:val="20"/>
        </w:rPr>
        <w:t>, and</w:t>
      </w:r>
      <w:r w:rsidR="00445803" w:rsidRPr="00125B2B">
        <w:rPr>
          <w:rFonts w:asciiTheme="minorHAnsi" w:hAnsiTheme="minorHAnsi" w:cs="Arial"/>
          <w:sz w:val="20"/>
          <w:szCs w:val="20"/>
        </w:rPr>
        <w:t xml:space="preserve"> based on negotiation with host, develop one or more Job Descriptions and Learning Goals for the site. This information can help when matching students to an organization, and save time once a student is placed</w:t>
      </w:r>
      <w:r w:rsidR="008B2673" w:rsidRPr="00125B2B">
        <w:rPr>
          <w:rFonts w:asciiTheme="minorHAnsi" w:hAnsiTheme="minorHAnsi" w:cs="Arial"/>
          <w:sz w:val="20"/>
          <w:szCs w:val="20"/>
        </w:rPr>
        <w:t xml:space="preserve"> </w:t>
      </w:r>
    </w:p>
    <w:p w:rsidR="00AD140A" w:rsidRPr="00C2635F" w:rsidRDefault="00AD140A" w:rsidP="00AD140A">
      <w:pPr>
        <w:pStyle w:val="ListParagraph"/>
        <w:numPr>
          <w:ilvl w:val="0"/>
          <w:numId w:val="11"/>
        </w:numPr>
        <w:rPr>
          <w:rFonts w:asciiTheme="minorHAnsi" w:hAnsiTheme="minorHAnsi" w:cs="Arial"/>
          <w:sz w:val="20"/>
          <w:szCs w:val="20"/>
        </w:rPr>
      </w:pPr>
      <w:r w:rsidRPr="00C2635F">
        <w:rPr>
          <w:rFonts w:asciiTheme="minorHAnsi" w:hAnsiTheme="minorHAnsi" w:cs="Arial"/>
          <w:b/>
          <w:sz w:val="20"/>
          <w:szCs w:val="20"/>
        </w:rPr>
        <w:t>I9 Documentation</w:t>
      </w:r>
      <w:r w:rsidRPr="00C2635F">
        <w:rPr>
          <w:rFonts w:asciiTheme="minorHAnsi" w:hAnsiTheme="minorHAnsi" w:cs="Arial"/>
          <w:sz w:val="20"/>
          <w:szCs w:val="20"/>
        </w:rPr>
        <w:t xml:space="preserve"> (Working Papers, Social Security Card, etc.)</w:t>
      </w:r>
      <w:r w:rsidR="008B2673">
        <w:rPr>
          <w:rFonts w:asciiTheme="minorHAnsi" w:hAnsiTheme="minorHAnsi" w:cs="Arial"/>
          <w:sz w:val="20"/>
          <w:szCs w:val="20"/>
        </w:rPr>
        <w:t xml:space="preserve"> – Coordinator must have seen and verified that they are </w:t>
      </w:r>
      <w:r w:rsidR="00E445D7">
        <w:rPr>
          <w:rFonts w:asciiTheme="minorHAnsi" w:hAnsiTheme="minorHAnsi" w:cs="Arial"/>
          <w:sz w:val="20"/>
          <w:szCs w:val="20"/>
        </w:rPr>
        <w:t>up to date, accurate and complete.</w:t>
      </w:r>
      <w:r w:rsidR="008B2673">
        <w:rPr>
          <w:rFonts w:asciiTheme="minorHAnsi" w:hAnsiTheme="minorHAnsi" w:cs="Arial"/>
          <w:sz w:val="20"/>
          <w:szCs w:val="20"/>
        </w:rPr>
        <w:t xml:space="preserve"> </w:t>
      </w:r>
      <w:r w:rsidR="00E445D7">
        <w:rPr>
          <w:rFonts w:asciiTheme="minorHAnsi" w:hAnsiTheme="minorHAnsi" w:cs="Arial"/>
          <w:sz w:val="20"/>
          <w:szCs w:val="20"/>
        </w:rPr>
        <w:t xml:space="preserve"> Copies </w:t>
      </w:r>
      <w:r w:rsidR="008B2673">
        <w:rPr>
          <w:rFonts w:asciiTheme="minorHAnsi" w:hAnsiTheme="minorHAnsi" w:cs="Arial"/>
          <w:sz w:val="20"/>
          <w:szCs w:val="20"/>
        </w:rPr>
        <w:t>need not be made</w:t>
      </w:r>
      <w:r w:rsidRPr="00C2635F">
        <w:rPr>
          <w:rFonts w:asciiTheme="minorHAnsi" w:hAnsiTheme="minorHAnsi" w:cs="Arial"/>
          <w:sz w:val="20"/>
          <w:szCs w:val="20"/>
        </w:rPr>
        <w:br/>
      </w:r>
    </w:p>
    <w:p w:rsidR="0064358E" w:rsidRPr="00A63DE7" w:rsidRDefault="0064358E" w:rsidP="00AD140A">
      <w:pPr>
        <w:pStyle w:val="ListParagraph"/>
        <w:numPr>
          <w:ilvl w:val="0"/>
          <w:numId w:val="4"/>
        </w:numPr>
        <w:rPr>
          <w:rFonts w:asciiTheme="minorHAnsi" w:hAnsiTheme="minorHAnsi" w:cs="Arial"/>
          <w:color w:val="C00000"/>
          <w:sz w:val="20"/>
          <w:szCs w:val="20"/>
        </w:rPr>
      </w:pPr>
      <w:r w:rsidRPr="00B66DEE">
        <w:rPr>
          <w:rFonts w:asciiTheme="minorHAnsi" w:hAnsiTheme="minorHAnsi" w:cs="Arial"/>
          <w:b/>
          <w:sz w:val="20"/>
          <w:szCs w:val="20"/>
        </w:rPr>
        <w:t xml:space="preserve">Develop Site: </w:t>
      </w:r>
      <w:r w:rsidRPr="00B66DEE">
        <w:rPr>
          <w:rFonts w:asciiTheme="minorHAnsi" w:hAnsiTheme="minorHAnsi" w:cs="Arial"/>
          <w:sz w:val="20"/>
          <w:szCs w:val="20"/>
        </w:rPr>
        <w:t>External organization is engaged and agrees to host one or more student interns. This can be done by a school WBL Coordinator or teacher, or an intermediary program. Internal intermediaries include NYC Academies office, Virtual Enterprises office, Justice Resource Center, Scholars at Work; external intermediaries include CCAP for culinary programs, city agencies such as NYC Fleet or Department of Probation, etc.</w:t>
      </w:r>
      <w:r w:rsidRPr="00B66DEE">
        <w:rPr>
          <w:rFonts w:asciiTheme="minorHAnsi" w:hAnsiTheme="minorHAnsi" w:cs="Arial"/>
          <w:sz w:val="20"/>
          <w:szCs w:val="20"/>
        </w:rPr>
        <w:br/>
      </w:r>
      <w:r w:rsidRPr="00B66DEE">
        <w:rPr>
          <w:rFonts w:asciiTheme="minorHAnsi" w:hAnsiTheme="minorHAnsi" w:cs="Arial"/>
          <w:sz w:val="20"/>
          <w:szCs w:val="20"/>
        </w:rPr>
        <w:br/>
      </w:r>
      <w:r w:rsidR="001378FE" w:rsidRPr="00A63DE7">
        <w:rPr>
          <w:rFonts w:asciiTheme="minorHAnsi" w:hAnsiTheme="minorHAnsi" w:cs="Arial"/>
          <w:i/>
          <w:color w:val="C00000"/>
          <w:sz w:val="20"/>
          <w:szCs w:val="20"/>
        </w:rPr>
        <w:t xml:space="preserve">Best Practices / </w:t>
      </w:r>
      <w:r w:rsidR="001378FE">
        <w:rPr>
          <w:rFonts w:asciiTheme="minorHAnsi" w:hAnsiTheme="minorHAnsi" w:cs="Arial"/>
          <w:i/>
          <w:color w:val="C00000"/>
          <w:sz w:val="20"/>
          <w:szCs w:val="20"/>
        </w:rPr>
        <w:t>Payroll</w:t>
      </w:r>
      <w:r w:rsidR="001378FE" w:rsidRPr="00A63DE7">
        <w:rPr>
          <w:rFonts w:asciiTheme="minorHAnsi" w:hAnsiTheme="minorHAnsi" w:cs="Arial"/>
          <w:i/>
          <w:color w:val="C00000"/>
          <w:sz w:val="20"/>
          <w:szCs w:val="20"/>
        </w:rPr>
        <w:t xml:space="preserve"> Forms:</w:t>
      </w:r>
      <w:r w:rsidR="001378FE" w:rsidRPr="00A63DE7">
        <w:rPr>
          <w:rFonts w:asciiTheme="minorHAnsi" w:hAnsiTheme="minorHAnsi" w:cs="Arial"/>
          <w:color w:val="C00000"/>
          <w:sz w:val="20"/>
          <w:szCs w:val="20"/>
        </w:rPr>
        <w:t xml:space="preserve"> </w:t>
      </w:r>
      <w:r w:rsidRPr="00A63DE7">
        <w:rPr>
          <w:rFonts w:asciiTheme="minorHAnsi" w:hAnsiTheme="minorHAnsi" w:cs="Arial"/>
          <w:color w:val="C00000"/>
          <w:sz w:val="20"/>
          <w:szCs w:val="20"/>
        </w:rPr>
        <w:t xml:space="preserve"> </w:t>
      </w:r>
    </w:p>
    <w:p w:rsidR="0064358E" w:rsidRPr="00C2635F" w:rsidRDefault="0064358E" w:rsidP="0064358E">
      <w:pPr>
        <w:pStyle w:val="ListParagraph"/>
        <w:numPr>
          <w:ilvl w:val="1"/>
          <w:numId w:val="4"/>
        </w:numPr>
        <w:rPr>
          <w:rFonts w:asciiTheme="minorHAnsi" w:hAnsiTheme="minorHAnsi" w:cs="Arial"/>
          <w:sz w:val="20"/>
          <w:szCs w:val="20"/>
        </w:rPr>
      </w:pPr>
      <w:r w:rsidRPr="00C2635F">
        <w:rPr>
          <w:rFonts w:asciiTheme="minorHAnsi" w:hAnsiTheme="minorHAnsi" w:cs="Arial"/>
          <w:b/>
          <w:sz w:val="20"/>
          <w:szCs w:val="20"/>
        </w:rPr>
        <w:t xml:space="preserve">Internship Host Agreement: </w:t>
      </w:r>
      <w:r w:rsidRPr="00C2635F">
        <w:rPr>
          <w:rFonts w:asciiTheme="minorHAnsi" w:hAnsiTheme="minorHAnsi" w:cs="Arial"/>
          <w:sz w:val="20"/>
          <w:szCs w:val="20"/>
        </w:rPr>
        <w:t>As soon as organization agrees to host interns, ask a representative to sign and submit an Internship Host Agreement to wblbox@schools.nyc.gov. This ensures time for legal review if host requests it, and avoids delays in submitting student for payroll.</w:t>
      </w:r>
    </w:p>
    <w:p w:rsidR="00F465CA" w:rsidRDefault="0064358E" w:rsidP="0064358E">
      <w:pPr>
        <w:pStyle w:val="ListParagraph"/>
        <w:numPr>
          <w:ilvl w:val="1"/>
          <w:numId w:val="4"/>
        </w:numPr>
        <w:rPr>
          <w:rFonts w:asciiTheme="minorHAnsi" w:hAnsiTheme="minorHAnsi" w:cs="Arial"/>
          <w:sz w:val="20"/>
          <w:szCs w:val="20"/>
        </w:rPr>
      </w:pPr>
      <w:r w:rsidRPr="00F465CA">
        <w:rPr>
          <w:rFonts w:asciiTheme="minorHAnsi" w:hAnsiTheme="minorHAnsi" w:cs="Arial"/>
          <w:b/>
          <w:sz w:val="20"/>
          <w:szCs w:val="20"/>
        </w:rPr>
        <w:t>Internship Host Agreement:</w:t>
      </w:r>
      <w:r w:rsidRPr="00F465CA">
        <w:rPr>
          <w:rFonts w:asciiTheme="minorHAnsi" w:hAnsiTheme="minorHAnsi" w:cs="Arial"/>
          <w:sz w:val="20"/>
          <w:szCs w:val="20"/>
        </w:rPr>
        <w:t xml:space="preserve"> If the host organization already works with CTE interns, check with WBLRC to see if they may already have an agreement on file to avoid duplicate requests.</w:t>
      </w:r>
    </w:p>
    <w:p w:rsidR="00F465CA" w:rsidRPr="00F465CA" w:rsidRDefault="00F465CA" w:rsidP="0064358E">
      <w:pPr>
        <w:pStyle w:val="ListParagraph"/>
        <w:numPr>
          <w:ilvl w:val="1"/>
          <w:numId w:val="4"/>
        </w:numPr>
        <w:rPr>
          <w:rFonts w:asciiTheme="minorHAnsi" w:hAnsiTheme="minorHAnsi" w:cs="Arial"/>
          <w:sz w:val="20"/>
          <w:szCs w:val="20"/>
        </w:rPr>
      </w:pPr>
      <w:r w:rsidRPr="00F465CA">
        <w:rPr>
          <w:rFonts w:asciiTheme="minorHAnsi" w:hAnsiTheme="minorHAnsi" w:cs="Arial"/>
          <w:b/>
          <w:sz w:val="20"/>
          <w:szCs w:val="20"/>
        </w:rPr>
        <w:t>Internship Host Agreement:</w:t>
      </w:r>
      <w:r>
        <w:rPr>
          <w:rFonts w:asciiTheme="minorHAnsi" w:hAnsiTheme="minorHAnsi" w:cs="Arial"/>
          <w:b/>
          <w:sz w:val="20"/>
          <w:szCs w:val="20"/>
        </w:rPr>
        <w:t xml:space="preserve"> </w:t>
      </w:r>
      <w:r w:rsidRPr="00F465CA">
        <w:rPr>
          <w:rFonts w:asciiTheme="minorHAnsi" w:hAnsiTheme="minorHAnsi" w:cs="Arial"/>
          <w:sz w:val="20"/>
          <w:szCs w:val="20"/>
        </w:rPr>
        <w:t>must be</w:t>
      </w:r>
      <w:r>
        <w:rPr>
          <w:rFonts w:asciiTheme="minorHAnsi" w:hAnsiTheme="minorHAnsi" w:cs="Arial"/>
          <w:sz w:val="20"/>
          <w:szCs w:val="20"/>
        </w:rPr>
        <w:t xml:space="preserve"> </w:t>
      </w:r>
      <w:r w:rsidRPr="00F465CA">
        <w:rPr>
          <w:rFonts w:asciiTheme="minorHAnsi" w:hAnsiTheme="minorHAnsi" w:cs="Arial"/>
          <w:sz w:val="20"/>
          <w:szCs w:val="20"/>
        </w:rPr>
        <w:t>renewed every September, to incorporate any new provisions from Legal, and ensure the organization is aware of the agreement through any staff turnover</w:t>
      </w:r>
      <w:r w:rsidR="00AD140A" w:rsidRPr="00F465CA">
        <w:rPr>
          <w:rFonts w:asciiTheme="minorHAnsi" w:hAnsiTheme="minorHAnsi" w:cs="Arial"/>
          <w:sz w:val="20"/>
          <w:szCs w:val="20"/>
        </w:rPr>
        <w:br/>
      </w:r>
    </w:p>
    <w:p w:rsidR="00B33F12" w:rsidRPr="00B33F12" w:rsidRDefault="00AD140A" w:rsidP="00AD140A">
      <w:pPr>
        <w:pStyle w:val="ListParagraph"/>
        <w:numPr>
          <w:ilvl w:val="0"/>
          <w:numId w:val="4"/>
        </w:numPr>
        <w:rPr>
          <w:rFonts w:asciiTheme="minorHAnsi" w:hAnsiTheme="minorHAnsi" w:cs="Arial"/>
          <w:sz w:val="20"/>
          <w:szCs w:val="20"/>
        </w:rPr>
      </w:pPr>
      <w:r w:rsidRPr="00B66DEE">
        <w:rPr>
          <w:rFonts w:asciiTheme="minorHAnsi" w:hAnsiTheme="minorHAnsi" w:cs="Arial"/>
          <w:b/>
          <w:sz w:val="20"/>
          <w:szCs w:val="20"/>
        </w:rPr>
        <w:t xml:space="preserve">Matching Students to Sites: </w:t>
      </w:r>
      <w:r w:rsidRPr="00B66DEE">
        <w:rPr>
          <w:rFonts w:asciiTheme="minorHAnsi" w:hAnsiTheme="minorHAnsi" w:cs="Arial"/>
          <w:sz w:val="20"/>
          <w:szCs w:val="20"/>
        </w:rPr>
        <w:t>School or partner selects which student will be placed at each site.</w:t>
      </w:r>
    </w:p>
    <w:p w:rsidR="00B33F12" w:rsidRPr="00B33F12" w:rsidRDefault="00B33F12" w:rsidP="00B33F12">
      <w:pPr>
        <w:pStyle w:val="ListParagraph"/>
        <w:numPr>
          <w:ilvl w:val="1"/>
          <w:numId w:val="4"/>
        </w:numPr>
        <w:rPr>
          <w:rFonts w:asciiTheme="minorHAnsi" w:hAnsiTheme="minorHAnsi" w:cs="Arial"/>
          <w:sz w:val="20"/>
          <w:szCs w:val="20"/>
        </w:rPr>
      </w:pPr>
      <w:r>
        <w:rPr>
          <w:rFonts w:asciiTheme="minorHAnsi" w:hAnsiTheme="minorHAnsi" w:cs="Arial"/>
          <w:b/>
          <w:sz w:val="20"/>
          <w:szCs w:val="20"/>
        </w:rPr>
        <w:t xml:space="preserve">Work Based Learning Coordinator confirms there are enough hours available and budgets hours to support each </w:t>
      </w:r>
      <w:r w:rsidRPr="00B33F12">
        <w:rPr>
          <w:rFonts w:asciiTheme="minorHAnsi" w:hAnsiTheme="minorHAnsi" w:cs="Arial"/>
          <w:sz w:val="20"/>
          <w:szCs w:val="20"/>
        </w:rPr>
        <w:t>placement</w:t>
      </w:r>
    </w:p>
    <w:p w:rsidR="00B33F12" w:rsidRDefault="00B33F12" w:rsidP="00B33F12">
      <w:pPr>
        <w:pStyle w:val="ListParagraph"/>
        <w:ind w:left="1440"/>
        <w:rPr>
          <w:rFonts w:asciiTheme="minorHAnsi" w:hAnsiTheme="minorHAnsi" w:cs="Arial"/>
          <w:sz w:val="20"/>
          <w:szCs w:val="20"/>
        </w:rPr>
      </w:pPr>
    </w:p>
    <w:p w:rsidR="00AD140A" w:rsidRPr="00B33F12" w:rsidRDefault="001378FE" w:rsidP="00B33F12">
      <w:pPr>
        <w:pStyle w:val="ListParagraph"/>
        <w:rPr>
          <w:rFonts w:asciiTheme="minorHAnsi" w:hAnsiTheme="minorHAnsi" w:cs="Arial"/>
          <w:i/>
          <w:color w:val="C00000"/>
          <w:sz w:val="20"/>
          <w:szCs w:val="20"/>
        </w:rPr>
      </w:pPr>
      <w:r w:rsidRPr="00A63DE7">
        <w:rPr>
          <w:rFonts w:asciiTheme="minorHAnsi" w:hAnsiTheme="minorHAnsi" w:cs="Arial"/>
          <w:i/>
          <w:color w:val="C00000"/>
          <w:sz w:val="20"/>
          <w:szCs w:val="20"/>
        </w:rPr>
        <w:t xml:space="preserve">Best Practices / </w:t>
      </w:r>
      <w:r>
        <w:rPr>
          <w:rFonts w:asciiTheme="minorHAnsi" w:hAnsiTheme="minorHAnsi" w:cs="Arial"/>
          <w:i/>
          <w:color w:val="C00000"/>
          <w:sz w:val="20"/>
          <w:szCs w:val="20"/>
        </w:rPr>
        <w:t>Payroll</w:t>
      </w:r>
      <w:r w:rsidRPr="00A63DE7">
        <w:rPr>
          <w:rFonts w:asciiTheme="minorHAnsi" w:hAnsiTheme="minorHAnsi" w:cs="Arial"/>
          <w:i/>
          <w:color w:val="C00000"/>
          <w:sz w:val="20"/>
          <w:szCs w:val="20"/>
        </w:rPr>
        <w:t xml:space="preserve"> Forms:</w:t>
      </w:r>
      <w:r w:rsidRPr="00B33F12">
        <w:rPr>
          <w:rFonts w:asciiTheme="minorHAnsi" w:hAnsiTheme="minorHAnsi" w:cs="Arial"/>
          <w:i/>
          <w:color w:val="C00000"/>
          <w:sz w:val="20"/>
          <w:szCs w:val="20"/>
        </w:rPr>
        <w:t xml:space="preserve"> </w:t>
      </w:r>
      <w:r w:rsidR="00AD140A" w:rsidRPr="00B33F12">
        <w:rPr>
          <w:rFonts w:asciiTheme="minorHAnsi" w:hAnsiTheme="minorHAnsi" w:cs="Arial"/>
          <w:i/>
          <w:color w:val="C00000"/>
          <w:sz w:val="20"/>
          <w:szCs w:val="20"/>
        </w:rPr>
        <w:t xml:space="preserve"> </w:t>
      </w:r>
    </w:p>
    <w:p w:rsidR="00445803" w:rsidRDefault="00AD140A" w:rsidP="00B33F12">
      <w:pPr>
        <w:pStyle w:val="ListParagraph"/>
        <w:numPr>
          <w:ilvl w:val="0"/>
          <w:numId w:val="13"/>
        </w:numPr>
        <w:rPr>
          <w:rFonts w:asciiTheme="minorHAnsi" w:hAnsiTheme="minorHAnsi" w:cs="Arial"/>
          <w:sz w:val="20"/>
          <w:szCs w:val="20"/>
        </w:rPr>
      </w:pPr>
      <w:r w:rsidRPr="00C2635F">
        <w:rPr>
          <w:rFonts w:asciiTheme="minorHAnsi" w:hAnsiTheme="minorHAnsi" w:cs="Arial"/>
          <w:b/>
          <w:sz w:val="20"/>
          <w:szCs w:val="20"/>
        </w:rPr>
        <w:t xml:space="preserve">SIF </w:t>
      </w:r>
      <w:r w:rsidR="00445803">
        <w:rPr>
          <w:rFonts w:asciiTheme="minorHAnsi" w:hAnsiTheme="minorHAnsi" w:cs="Arial"/>
          <w:b/>
          <w:sz w:val="20"/>
          <w:szCs w:val="20"/>
        </w:rPr>
        <w:t xml:space="preserve">1 – </w:t>
      </w:r>
      <w:r w:rsidR="00125B2B">
        <w:rPr>
          <w:rFonts w:asciiTheme="minorHAnsi" w:hAnsiTheme="minorHAnsi" w:cs="Arial"/>
          <w:b/>
          <w:sz w:val="20"/>
          <w:szCs w:val="20"/>
        </w:rPr>
        <w:t>Parental Consent and Placement Information</w:t>
      </w:r>
      <w:r w:rsidRPr="00C2635F">
        <w:rPr>
          <w:rFonts w:asciiTheme="minorHAnsi" w:hAnsiTheme="minorHAnsi" w:cs="Arial"/>
          <w:b/>
          <w:sz w:val="20"/>
          <w:szCs w:val="20"/>
        </w:rPr>
        <w:t xml:space="preserve">: </w:t>
      </w:r>
      <w:r w:rsidR="00445803">
        <w:rPr>
          <w:rFonts w:asciiTheme="minorHAnsi" w:hAnsiTheme="minorHAnsi" w:cs="Arial"/>
          <w:b/>
          <w:sz w:val="20"/>
          <w:szCs w:val="20"/>
        </w:rPr>
        <w:t xml:space="preserve"> </w:t>
      </w:r>
      <w:r w:rsidRPr="00C2635F">
        <w:rPr>
          <w:rFonts w:asciiTheme="minorHAnsi" w:hAnsiTheme="minorHAnsi" w:cs="Arial"/>
          <w:sz w:val="20"/>
          <w:szCs w:val="20"/>
        </w:rPr>
        <w:t xml:space="preserve">complete </w:t>
      </w:r>
      <w:r w:rsidR="00E445D7">
        <w:rPr>
          <w:rFonts w:asciiTheme="minorHAnsi" w:hAnsiTheme="minorHAnsi" w:cs="Arial"/>
          <w:sz w:val="20"/>
          <w:szCs w:val="20"/>
        </w:rPr>
        <w:t xml:space="preserve">Internship Parameters:  Total Hours Budgeted per student, </w:t>
      </w:r>
      <w:r w:rsidRPr="00C2635F">
        <w:rPr>
          <w:rFonts w:asciiTheme="minorHAnsi" w:hAnsiTheme="minorHAnsi" w:cs="Arial"/>
          <w:sz w:val="20"/>
          <w:szCs w:val="20"/>
        </w:rPr>
        <w:t xml:space="preserve">Start / End Date, Hours Per Week, Credit or Non-Credit, </w:t>
      </w:r>
      <w:r w:rsidR="00E445D7">
        <w:rPr>
          <w:rFonts w:asciiTheme="minorHAnsi" w:hAnsiTheme="minorHAnsi" w:cs="Arial"/>
          <w:sz w:val="20"/>
          <w:szCs w:val="20"/>
        </w:rPr>
        <w:t xml:space="preserve">Provider and Supervisor Information, </w:t>
      </w:r>
      <w:r w:rsidRPr="00C2635F">
        <w:rPr>
          <w:rFonts w:asciiTheme="minorHAnsi" w:hAnsiTheme="minorHAnsi" w:cs="Arial"/>
          <w:sz w:val="20"/>
          <w:szCs w:val="20"/>
        </w:rPr>
        <w:t>Job Title</w:t>
      </w:r>
      <w:r w:rsidR="00E445D7">
        <w:rPr>
          <w:rFonts w:asciiTheme="minorHAnsi" w:hAnsiTheme="minorHAnsi" w:cs="Arial"/>
          <w:sz w:val="20"/>
          <w:szCs w:val="20"/>
        </w:rPr>
        <w:t>, and</w:t>
      </w:r>
      <w:r w:rsidRPr="00C2635F">
        <w:rPr>
          <w:rFonts w:asciiTheme="minorHAnsi" w:hAnsiTheme="minorHAnsi" w:cs="Arial"/>
          <w:sz w:val="20"/>
          <w:szCs w:val="20"/>
        </w:rPr>
        <w:t xml:space="preserve"> Job Description</w:t>
      </w:r>
    </w:p>
    <w:p w:rsidR="00B13B42" w:rsidRPr="004F7D0B" w:rsidRDefault="00445803" w:rsidP="00B33F12">
      <w:pPr>
        <w:pStyle w:val="ListParagraph"/>
        <w:numPr>
          <w:ilvl w:val="0"/>
          <w:numId w:val="13"/>
        </w:numPr>
        <w:rPr>
          <w:rFonts w:asciiTheme="minorHAnsi" w:hAnsiTheme="minorHAnsi" w:cs="Arial"/>
          <w:sz w:val="20"/>
          <w:szCs w:val="20"/>
        </w:rPr>
      </w:pPr>
      <w:r w:rsidRPr="00125B2B">
        <w:rPr>
          <w:rFonts w:asciiTheme="minorHAnsi" w:hAnsiTheme="minorHAnsi" w:cs="Arial"/>
          <w:b/>
          <w:sz w:val="20"/>
          <w:szCs w:val="20"/>
        </w:rPr>
        <w:t>SIF 2 –</w:t>
      </w:r>
      <w:r w:rsidRPr="00125B2B">
        <w:rPr>
          <w:rFonts w:asciiTheme="minorHAnsi" w:hAnsiTheme="minorHAnsi" w:cs="Arial"/>
          <w:sz w:val="20"/>
          <w:szCs w:val="20"/>
        </w:rPr>
        <w:t xml:space="preserve"> </w:t>
      </w:r>
      <w:r w:rsidRPr="00125B2B">
        <w:rPr>
          <w:rFonts w:asciiTheme="minorHAnsi" w:hAnsiTheme="minorHAnsi" w:cs="Arial"/>
          <w:b/>
          <w:sz w:val="20"/>
          <w:szCs w:val="20"/>
        </w:rPr>
        <w:t>Training Plan:</w:t>
      </w:r>
      <w:r w:rsidRPr="00125B2B">
        <w:rPr>
          <w:rFonts w:asciiTheme="minorHAnsi" w:hAnsiTheme="minorHAnsi" w:cs="Arial"/>
          <w:sz w:val="20"/>
          <w:szCs w:val="20"/>
        </w:rPr>
        <w:t xml:space="preserve"> Fill in </w:t>
      </w:r>
      <w:r w:rsidR="00AD140A" w:rsidRPr="00125B2B">
        <w:rPr>
          <w:rFonts w:asciiTheme="minorHAnsi" w:hAnsiTheme="minorHAnsi" w:cs="Arial"/>
          <w:sz w:val="20"/>
          <w:szCs w:val="20"/>
        </w:rPr>
        <w:t>Learning Goals. Use template created when recruiting host, and / or individualize based on student’s interests and educational needs</w:t>
      </w:r>
      <w:r w:rsidR="00B13B42">
        <w:rPr>
          <w:rFonts w:asciiTheme="minorHAnsi" w:hAnsiTheme="minorHAnsi" w:cs="Arial"/>
          <w:sz w:val="20"/>
          <w:szCs w:val="20"/>
        </w:rPr>
        <w:t>.</w:t>
      </w:r>
      <w:r w:rsidR="00AD140A" w:rsidRPr="008B2673">
        <w:rPr>
          <w:rFonts w:asciiTheme="minorHAnsi" w:hAnsiTheme="minorHAnsi" w:cs="Arial"/>
          <w:i/>
          <w:sz w:val="20"/>
          <w:szCs w:val="20"/>
        </w:rPr>
        <w:br/>
      </w:r>
    </w:p>
    <w:p w:rsidR="00F465CA" w:rsidRPr="00F465CA" w:rsidRDefault="00AD140A" w:rsidP="00B33F12">
      <w:pPr>
        <w:pStyle w:val="ListParagraph"/>
        <w:keepNext/>
        <w:numPr>
          <w:ilvl w:val="0"/>
          <w:numId w:val="4"/>
        </w:numPr>
        <w:rPr>
          <w:rFonts w:asciiTheme="minorHAnsi" w:hAnsiTheme="minorHAnsi" w:cs="Arial"/>
          <w:sz w:val="20"/>
          <w:szCs w:val="20"/>
        </w:rPr>
      </w:pPr>
      <w:r w:rsidRPr="00B66DEE">
        <w:rPr>
          <w:rFonts w:asciiTheme="minorHAnsi" w:hAnsiTheme="minorHAnsi" w:cs="Arial"/>
          <w:b/>
          <w:sz w:val="20"/>
          <w:szCs w:val="20"/>
        </w:rPr>
        <w:t xml:space="preserve">Nominating Students for Payroll: </w:t>
      </w:r>
      <w:r w:rsidR="00E84D22" w:rsidRPr="00B66DEE">
        <w:rPr>
          <w:rFonts w:asciiTheme="minorHAnsi" w:hAnsiTheme="minorHAnsi" w:cs="Arial"/>
          <w:sz w:val="20"/>
          <w:szCs w:val="20"/>
        </w:rPr>
        <w:t xml:space="preserve">Once placement is confirmed, </w:t>
      </w:r>
      <w:r w:rsidR="004F7D0B" w:rsidRPr="00B66DEE">
        <w:rPr>
          <w:rFonts w:asciiTheme="minorHAnsi" w:hAnsiTheme="minorHAnsi" w:cs="Arial"/>
          <w:sz w:val="20"/>
          <w:szCs w:val="20"/>
        </w:rPr>
        <w:t>c</w:t>
      </w:r>
      <w:r w:rsidR="00E84D22" w:rsidRPr="00B66DEE">
        <w:rPr>
          <w:rFonts w:asciiTheme="minorHAnsi" w:hAnsiTheme="minorHAnsi" w:cs="Arial"/>
          <w:sz w:val="20"/>
          <w:szCs w:val="20"/>
        </w:rPr>
        <w:t xml:space="preserve">omplete </w:t>
      </w:r>
      <w:r w:rsidRPr="00B66DEE">
        <w:rPr>
          <w:rFonts w:asciiTheme="minorHAnsi" w:hAnsiTheme="minorHAnsi" w:cs="Arial"/>
          <w:sz w:val="20"/>
          <w:szCs w:val="20"/>
        </w:rPr>
        <w:t xml:space="preserve">Excel template </w:t>
      </w:r>
      <w:r w:rsidR="00E84D22" w:rsidRPr="00B66DEE">
        <w:rPr>
          <w:rFonts w:asciiTheme="minorHAnsi" w:hAnsiTheme="minorHAnsi" w:cs="Arial"/>
          <w:sz w:val="20"/>
          <w:szCs w:val="20"/>
        </w:rPr>
        <w:t xml:space="preserve">for each student, and email </w:t>
      </w:r>
      <w:r w:rsidRPr="00B66DEE">
        <w:rPr>
          <w:rFonts w:asciiTheme="minorHAnsi" w:hAnsiTheme="minorHAnsi" w:cs="Arial"/>
          <w:sz w:val="20"/>
          <w:szCs w:val="20"/>
        </w:rPr>
        <w:t>to WBL Resource Center</w:t>
      </w:r>
      <w:r w:rsidR="00E84D22" w:rsidRPr="00B66DEE">
        <w:rPr>
          <w:rFonts w:asciiTheme="minorHAnsi" w:hAnsiTheme="minorHAnsi" w:cs="Arial"/>
          <w:sz w:val="20"/>
          <w:szCs w:val="20"/>
        </w:rPr>
        <w:t xml:space="preserve"> with copies of </w:t>
      </w:r>
      <w:r w:rsidR="000C1E43">
        <w:rPr>
          <w:rFonts w:asciiTheme="minorHAnsi" w:hAnsiTheme="minorHAnsi" w:cs="Arial"/>
          <w:sz w:val="20"/>
          <w:szCs w:val="20"/>
        </w:rPr>
        <w:t>completed SIF 1 and SIF 2 forms</w:t>
      </w:r>
      <w:r w:rsidR="00E84D22" w:rsidRPr="00B66DEE">
        <w:rPr>
          <w:rFonts w:asciiTheme="minorHAnsi" w:hAnsiTheme="minorHAnsi" w:cs="Arial"/>
          <w:sz w:val="20"/>
          <w:szCs w:val="20"/>
        </w:rPr>
        <w:t>.</w:t>
      </w:r>
      <w:r w:rsidR="008B2673">
        <w:rPr>
          <w:rFonts w:asciiTheme="minorHAnsi" w:hAnsiTheme="minorHAnsi" w:cs="Arial"/>
          <w:sz w:val="20"/>
          <w:szCs w:val="20"/>
        </w:rPr>
        <w:t xml:space="preserve">  Applications </w:t>
      </w:r>
      <w:r w:rsidR="00B33F12">
        <w:rPr>
          <w:rFonts w:asciiTheme="minorHAnsi" w:hAnsiTheme="minorHAnsi" w:cs="Arial"/>
          <w:sz w:val="20"/>
          <w:szCs w:val="20"/>
        </w:rPr>
        <w:t xml:space="preserve">or Nomination Templates </w:t>
      </w:r>
      <w:r w:rsidR="008B2673">
        <w:rPr>
          <w:rFonts w:asciiTheme="minorHAnsi" w:hAnsiTheme="minorHAnsi" w:cs="Arial"/>
          <w:sz w:val="20"/>
          <w:szCs w:val="20"/>
        </w:rPr>
        <w:t xml:space="preserve">missing </w:t>
      </w:r>
      <w:r w:rsidR="00B33F12">
        <w:rPr>
          <w:rFonts w:asciiTheme="minorHAnsi" w:hAnsiTheme="minorHAnsi" w:cs="Arial"/>
          <w:sz w:val="20"/>
          <w:szCs w:val="20"/>
        </w:rPr>
        <w:t>any</w:t>
      </w:r>
      <w:r w:rsidR="008B2673">
        <w:rPr>
          <w:rFonts w:asciiTheme="minorHAnsi" w:hAnsiTheme="minorHAnsi" w:cs="Arial"/>
          <w:sz w:val="20"/>
          <w:szCs w:val="20"/>
        </w:rPr>
        <w:t xml:space="preserve"> information will be returned</w:t>
      </w:r>
    </w:p>
    <w:p w:rsidR="00F465CA" w:rsidRDefault="00F465CA" w:rsidP="00F465CA">
      <w:pPr>
        <w:pStyle w:val="ListParagraph"/>
        <w:rPr>
          <w:rFonts w:asciiTheme="minorHAnsi" w:hAnsiTheme="minorHAnsi" w:cs="Arial"/>
          <w:sz w:val="20"/>
          <w:szCs w:val="20"/>
        </w:rPr>
      </w:pPr>
    </w:p>
    <w:p w:rsidR="00AD140A" w:rsidRDefault="001378FE" w:rsidP="00F465CA">
      <w:pPr>
        <w:pStyle w:val="ListParagraph"/>
        <w:rPr>
          <w:rFonts w:asciiTheme="minorHAnsi" w:hAnsiTheme="minorHAnsi" w:cs="Arial"/>
          <w:color w:val="C00000"/>
          <w:sz w:val="20"/>
          <w:szCs w:val="20"/>
        </w:rPr>
      </w:pPr>
      <w:r w:rsidRPr="00A63DE7">
        <w:rPr>
          <w:rFonts w:asciiTheme="minorHAnsi" w:hAnsiTheme="minorHAnsi" w:cs="Arial"/>
          <w:i/>
          <w:color w:val="C00000"/>
          <w:sz w:val="20"/>
          <w:szCs w:val="20"/>
        </w:rPr>
        <w:t xml:space="preserve">Best Practices / </w:t>
      </w:r>
      <w:r>
        <w:rPr>
          <w:rFonts w:asciiTheme="minorHAnsi" w:hAnsiTheme="minorHAnsi" w:cs="Arial"/>
          <w:i/>
          <w:color w:val="C00000"/>
          <w:sz w:val="20"/>
          <w:szCs w:val="20"/>
        </w:rPr>
        <w:t>Payroll</w:t>
      </w:r>
      <w:r w:rsidRPr="00A63DE7">
        <w:rPr>
          <w:rFonts w:asciiTheme="minorHAnsi" w:hAnsiTheme="minorHAnsi" w:cs="Arial"/>
          <w:i/>
          <w:color w:val="C00000"/>
          <w:sz w:val="20"/>
          <w:szCs w:val="20"/>
        </w:rPr>
        <w:t xml:space="preserve"> Forms:</w:t>
      </w:r>
      <w:r w:rsidRPr="00A63DE7">
        <w:rPr>
          <w:rFonts w:asciiTheme="minorHAnsi" w:hAnsiTheme="minorHAnsi" w:cs="Arial"/>
          <w:color w:val="C00000"/>
          <w:sz w:val="20"/>
          <w:szCs w:val="20"/>
        </w:rPr>
        <w:t xml:space="preserve"> </w:t>
      </w:r>
    </w:p>
    <w:p w:rsidR="00445803" w:rsidRPr="00F465CA" w:rsidRDefault="00445803" w:rsidP="00F465CA">
      <w:pPr>
        <w:pStyle w:val="ListParagraph"/>
        <w:rPr>
          <w:rFonts w:asciiTheme="minorHAnsi" w:hAnsiTheme="minorHAnsi" w:cs="Arial"/>
          <w:sz w:val="20"/>
          <w:szCs w:val="20"/>
        </w:rPr>
      </w:pPr>
      <w:r w:rsidRPr="00F465CA">
        <w:rPr>
          <w:rFonts w:asciiTheme="minorHAnsi" w:hAnsiTheme="minorHAnsi" w:cs="Arial"/>
          <w:sz w:val="20"/>
          <w:szCs w:val="20"/>
        </w:rPr>
        <w:t>Make sure that all forms are completely filled in</w:t>
      </w:r>
      <w:r w:rsidR="004F7D0B" w:rsidRPr="00F465CA">
        <w:rPr>
          <w:rFonts w:asciiTheme="minorHAnsi" w:hAnsiTheme="minorHAnsi" w:cs="Arial"/>
          <w:sz w:val="20"/>
          <w:szCs w:val="20"/>
        </w:rPr>
        <w:t>.  If possible,</w:t>
      </w:r>
      <w:r w:rsidRPr="00F465CA">
        <w:rPr>
          <w:rFonts w:asciiTheme="minorHAnsi" w:hAnsiTheme="minorHAnsi" w:cs="Arial"/>
          <w:sz w:val="20"/>
          <w:szCs w:val="20"/>
        </w:rPr>
        <w:t xml:space="preserve"> </w:t>
      </w:r>
      <w:r w:rsidRPr="00F465CA">
        <w:rPr>
          <w:rFonts w:asciiTheme="minorHAnsi" w:hAnsiTheme="minorHAnsi" w:cs="Arial"/>
          <w:b/>
          <w:sz w:val="20"/>
          <w:szCs w:val="20"/>
        </w:rPr>
        <w:t>please</w:t>
      </w:r>
      <w:r w:rsidR="004F7D0B" w:rsidRPr="00F465CA">
        <w:rPr>
          <w:rFonts w:asciiTheme="minorHAnsi" w:hAnsiTheme="minorHAnsi" w:cs="Arial"/>
          <w:b/>
          <w:sz w:val="20"/>
          <w:szCs w:val="20"/>
        </w:rPr>
        <w:t xml:space="preserve"> send each student’s application materials as an individual file and</w:t>
      </w:r>
      <w:r w:rsidRPr="00F465CA">
        <w:rPr>
          <w:rFonts w:asciiTheme="minorHAnsi" w:hAnsiTheme="minorHAnsi" w:cs="Arial"/>
          <w:b/>
          <w:sz w:val="20"/>
          <w:szCs w:val="20"/>
        </w:rPr>
        <w:t xml:space="preserve"> include the student’s name in the file name for each document emailed</w:t>
      </w:r>
      <w:r w:rsidRPr="00F465CA">
        <w:rPr>
          <w:rFonts w:asciiTheme="minorHAnsi" w:hAnsiTheme="minorHAnsi" w:cs="Arial"/>
          <w:sz w:val="20"/>
          <w:szCs w:val="20"/>
        </w:rPr>
        <w:t xml:space="preserve">.  </w:t>
      </w:r>
      <w:r w:rsidR="000C1E43">
        <w:rPr>
          <w:rFonts w:asciiTheme="minorHAnsi" w:hAnsiTheme="minorHAnsi" w:cs="Arial"/>
          <w:sz w:val="20"/>
          <w:szCs w:val="20"/>
        </w:rPr>
        <w:t>SIF 1 and SIF 2</w:t>
      </w:r>
      <w:r w:rsidRPr="00F465CA">
        <w:rPr>
          <w:rFonts w:asciiTheme="minorHAnsi" w:hAnsiTheme="minorHAnsi" w:cs="Arial"/>
          <w:sz w:val="20"/>
          <w:szCs w:val="20"/>
        </w:rPr>
        <w:t xml:space="preserve"> may be sent as a PDF or a picture.</w:t>
      </w:r>
      <w:r w:rsidR="000C1E43">
        <w:rPr>
          <w:rFonts w:asciiTheme="minorHAnsi" w:hAnsiTheme="minorHAnsi" w:cs="Arial"/>
          <w:sz w:val="20"/>
          <w:szCs w:val="20"/>
        </w:rPr>
        <w:t xml:space="preserve">  The Nomination Template must be sent as an Excel file.</w:t>
      </w:r>
    </w:p>
    <w:p w:rsidR="00AD140A" w:rsidRDefault="00AD140A" w:rsidP="00AD140A">
      <w:pPr>
        <w:pStyle w:val="ListParagraph"/>
        <w:numPr>
          <w:ilvl w:val="1"/>
          <w:numId w:val="4"/>
        </w:numPr>
        <w:rPr>
          <w:rFonts w:asciiTheme="minorHAnsi" w:hAnsiTheme="minorHAnsi" w:cs="Arial"/>
          <w:sz w:val="20"/>
          <w:szCs w:val="20"/>
        </w:rPr>
      </w:pPr>
      <w:r w:rsidRPr="00C2635F">
        <w:rPr>
          <w:rFonts w:asciiTheme="minorHAnsi" w:hAnsiTheme="minorHAnsi" w:cs="Arial"/>
          <w:b/>
          <w:sz w:val="20"/>
          <w:szCs w:val="20"/>
        </w:rPr>
        <w:t xml:space="preserve">Internship Nomination Template: </w:t>
      </w:r>
      <w:r w:rsidR="00445803" w:rsidRPr="00E445D7">
        <w:rPr>
          <w:rFonts w:asciiTheme="minorHAnsi" w:hAnsiTheme="minorHAnsi" w:cs="Arial"/>
          <w:b/>
          <w:i/>
          <w:sz w:val="20"/>
          <w:szCs w:val="20"/>
        </w:rPr>
        <w:t>Please send as live Excel document</w:t>
      </w:r>
      <w:r w:rsidR="008B2673" w:rsidRPr="00E445D7">
        <w:rPr>
          <w:rFonts w:asciiTheme="minorHAnsi" w:hAnsiTheme="minorHAnsi" w:cs="Arial"/>
          <w:b/>
          <w:i/>
          <w:sz w:val="20"/>
          <w:szCs w:val="20"/>
        </w:rPr>
        <w:t xml:space="preserve">!  </w:t>
      </w:r>
      <w:r w:rsidR="00E84D22" w:rsidRPr="00C2635F">
        <w:rPr>
          <w:rFonts w:asciiTheme="minorHAnsi" w:hAnsiTheme="minorHAnsi" w:cs="Arial"/>
          <w:sz w:val="20"/>
          <w:szCs w:val="20"/>
        </w:rPr>
        <w:t>Ensure accuracy of Social Security # and student E-mail; typos or missing information will delay payroll completion / start date</w:t>
      </w:r>
      <w:r w:rsidR="00B33F12">
        <w:rPr>
          <w:rFonts w:asciiTheme="minorHAnsi" w:hAnsiTheme="minorHAnsi" w:cs="Arial"/>
          <w:sz w:val="20"/>
          <w:szCs w:val="20"/>
        </w:rPr>
        <w:t>.  Make sure to include hours budgeted for each student’s placement</w:t>
      </w:r>
      <w:bookmarkStart w:id="0" w:name="_GoBack"/>
      <w:bookmarkEnd w:id="0"/>
    </w:p>
    <w:p w:rsidR="00445803" w:rsidRDefault="00445803" w:rsidP="00AD140A">
      <w:pPr>
        <w:pStyle w:val="ListParagraph"/>
        <w:numPr>
          <w:ilvl w:val="1"/>
          <w:numId w:val="4"/>
        </w:numPr>
        <w:rPr>
          <w:rFonts w:asciiTheme="minorHAnsi" w:hAnsiTheme="minorHAnsi" w:cs="Arial"/>
          <w:sz w:val="20"/>
          <w:szCs w:val="20"/>
        </w:rPr>
      </w:pPr>
      <w:r>
        <w:rPr>
          <w:rFonts w:asciiTheme="minorHAnsi" w:hAnsiTheme="minorHAnsi" w:cs="Arial"/>
          <w:b/>
          <w:sz w:val="20"/>
          <w:szCs w:val="20"/>
        </w:rPr>
        <w:t>SIF 1 –</w:t>
      </w:r>
      <w:r>
        <w:rPr>
          <w:rFonts w:asciiTheme="minorHAnsi" w:hAnsiTheme="minorHAnsi" w:cs="Arial"/>
          <w:sz w:val="20"/>
          <w:szCs w:val="20"/>
        </w:rPr>
        <w:t xml:space="preserve"> </w:t>
      </w:r>
      <w:r w:rsidR="00125B2B" w:rsidRPr="00125B2B">
        <w:rPr>
          <w:rFonts w:asciiTheme="minorHAnsi" w:hAnsiTheme="minorHAnsi" w:cs="Arial"/>
          <w:sz w:val="20"/>
          <w:szCs w:val="20"/>
        </w:rPr>
        <w:t>Parental Consent and Placement Information</w:t>
      </w:r>
      <w:r w:rsidR="00E445D7">
        <w:rPr>
          <w:rFonts w:asciiTheme="minorHAnsi" w:hAnsiTheme="minorHAnsi" w:cs="Arial"/>
          <w:sz w:val="20"/>
          <w:szCs w:val="20"/>
        </w:rPr>
        <w:t xml:space="preserve"> – complete and signed</w:t>
      </w:r>
    </w:p>
    <w:p w:rsidR="00445803" w:rsidRDefault="00445803" w:rsidP="00AD140A">
      <w:pPr>
        <w:pStyle w:val="ListParagraph"/>
        <w:numPr>
          <w:ilvl w:val="1"/>
          <w:numId w:val="4"/>
        </w:numPr>
        <w:rPr>
          <w:rFonts w:asciiTheme="minorHAnsi" w:hAnsiTheme="minorHAnsi" w:cs="Arial"/>
          <w:sz w:val="20"/>
          <w:szCs w:val="20"/>
        </w:rPr>
      </w:pPr>
      <w:r w:rsidRPr="00125B2B">
        <w:rPr>
          <w:rFonts w:asciiTheme="minorHAnsi" w:hAnsiTheme="minorHAnsi" w:cs="Arial"/>
          <w:b/>
          <w:sz w:val="20"/>
          <w:szCs w:val="20"/>
        </w:rPr>
        <w:t>SIF 2 –</w:t>
      </w:r>
      <w:r w:rsidRPr="00125B2B">
        <w:rPr>
          <w:rFonts w:asciiTheme="minorHAnsi" w:hAnsiTheme="minorHAnsi" w:cs="Arial"/>
          <w:sz w:val="20"/>
          <w:szCs w:val="20"/>
        </w:rPr>
        <w:t xml:space="preserve"> Training Plan</w:t>
      </w:r>
      <w:r w:rsidR="008B2673" w:rsidRPr="00125B2B">
        <w:rPr>
          <w:rFonts w:asciiTheme="minorHAnsi" w:hAnsiTheme="minorHAnsi" w:cs="Arial"/>
          <w:sz w:val="20"/>
          <w:szCs w:val="20"/>
        </w:rPr>
        <w:t xml:space="preserve"> </w:t>
      </w:r>
      <w:r w:rsidR="004F7D0B">
        <w:rPr>
          <w:rFonts w:asciiTheme="minorHAnsi" w:hAnsiTheme="minorHAnsi" w:cs="Arial"/>
          <w:sz w:val="20"/>
          <w:szCs w:val="20"/>
        </w:rPr>
        <w:br/>
        <w:t>To remember:</w:t>
      </w:r>
    </w:p>
    <w:p w:rsidR="00546F42" w:rsidRPr="004F7D0B" w:rsidRDefault="00F465CA" w:rsidP="004F7D0B">
      <w:pPr>
        <w:pStyle w:val="ListParagraph"/>
        <w:numPr>
          <w:ilvl w:val="2"/>
          <w:numId w:val="4"/>
        </w:numPr>
        <w:rPr>
          <w:rFonts w:asciiTheme="minorHAnsi" w:hAnsiTheme="minorHAnsi" w:cs="Arial"/>
          <w:sz w:val="20"/>
          <w:szCs w:val="20"/>
        </w:rPr>
      </w:pPr>
      <w:r w:rsidRPr="004F7D0B">
        <w:rPr>
          <w:rFonts w:asciiTheme="minorHAnsi" w:hAnsiTheme="minorHAnsi" w:cs="Arial"/>
          <w:sz w:val="20"/>
          <w:szCs w:val="20"/>
        </w:rPr>
        <w:t>Every student must have a Training Plan</w:t>
      </w:r>
    </w:p>
    <w:p w:rsidR="00546F42" w:rsidRPr="004F7D0B" w:rsidRDefault="00F465CA" w:rsidP="004F7D0B">
      <w:pPr>
        <w:pStyle w:val="ListParagraph"/>
        <w:numPr>
          <w:ilvl w:val="2"/>
          <w:numId w:val="4"/>
        </w:numPr>
        <w:rPr>
          <w:rFonts w:asciiTheme="minorHAnsi" w:hAnsiTheme="minorHAnsi" w:cs="Arial"/>
          <w:sz w:val="20"/>
          <w:szCs w:val="20"/>
        </w:rPr>
      </w:pPr>
      <w:r w:rsidRPr="004F7D0B">
        <w:rPr>
          <w:rFonts w:asciiTheme="minorHAnsi" w:hAnsiTheme="minorHAnsi" w:cs="Arial"/>
          <w:sz w:val="20"/>
          <w:szCs w:val="20"/>
        </w:rPr>
        <w:t>We must have a copy of it in our office, completed and signed by the student and the WBL Coordinator in order for the student to be nominated</w:t>
      </w:r>
    </w:p>
    <w:p w:rsidR="00546F42" w:rsidRPr="004F7D0B" w:rsidRDefault="00F465CA" w:rsidP="004F7D0B">
      <w:pPr>
        <w:pStyle w:val="ListParagraph"/>
        <w:numPr>
          <w:ilvl w:val="2"/>
          <w:numId w:val="4"/>
        </w:numPr>
        <w:rPr>
          <w:rFonts w:asciiTheme="minorHAnsi" w:hAnsiTheme="minorHAnsi" w:cs="Arial"/>
          <w:sz w:val="20"/>
          <w:szCs w:val="20"/>
        </w:rPr>
      </w:pPr>
      <w:r w:rsidRPr="004F7D0B">
        <w:rPr>
          <w:rFonts w:asciiTheme="minorHAnsi" w:hAnsiTheme="minorHAnsi" w:cs="Arial"/>
          <w:sz w:val="20"/>
          <w:szCs w:val="20"/>
        </w:rPr>
        <w:t xml:space="preserve">You can use ours, or you can use yours.  It really doesn’t matter, as long as there are clear goals and it’s signed by the </w:t>
      </w:r>
      <w:r w:rsidR="00E445D7">
        <w:rPr>
          <w:rFonts w:asciiTheme="minorHAnsi" w:hAnsiTheme="minorHAnsi" w:cs="Arial"/>
          <w:sz w:val="20"/>
          <w:szCs w:val="20"/>
        </w:rPr>
        <w:t>Student and the WBL Coordinator</w:t>
      </w:r>
    </w:p>
    <w:p w:rsidR="004F7D0B" w:rsidRPr="004F7D0B" w:rsidRDefault="00F465CA" w:rsidP="004F7D0B">
      <w:pPr>
        <w:pStyle w:val="ListParagraph"/>
        <w:numPr>
          <w:ilvl w:val="2"/>
          <w:numId w:val="4"/>
        </w:numPr>
        <w:rPr>
          <w:rFonts w:asciiTheme="minorHAnsi" w:hAnsiTheme="minorHAnsi" w:cs="Arial"/>
          <w:sz w:val="20"/>
          <w:szCs w:val="20"/>
        </w:rPr>
      </w:pPr>
      <w:r w:rsidRPr="004F7D0B">
        <w:rPr>
          <w:rFonts w:asciiTheme="minorHAnsi" w:hAnsiTheme="minorHAnsi" w:cs="Arial"/>
          <w:sz w:val="20"/>
          <w:szCs w:val="20"/>
        </w:rPr>
        <w:t xml:space="preserve">You are responsible for ensuring that the Host understands, and signs off on, the plan, and for </w:t>
      </w:r>
      <w:r w:rsidR="00A8071C">
        <w:rPr>
          <w:rFonts w:asciiTheme="minorHAnsi" w:hAnsiTheme="minorHAnsi" w:cs="Arial"/>
          <w:sz w:val="20"/>
          <w:szCs w:val="20"/>
        </w:rPr>
        <w:t>keeping</w:t>
      </w:r>
      <w:r w:rsidRPr="004F7D0B">
        <w:rPr>
          <w:rFonts w:asciiTheme="minorHAnsi" w:hAnsiTheme="minorHAnsi" w:cs="Arial"/>
          <w:sz w:val="20"/>
          <w:szCs w:val="20"/>
        </w:rPr>
        <w:t xml:space="preserve"> a signed copy</w:t>
      </w:r>
      <w:r w:rsidR="00A8071C">
        <w:rPr>
          <w:rFonts w:asciiTheme="minorHAnsi" w:hAnsiTheme="minorHAnsi" w:cs="Arial"/>
          <w:sz w:val="20"/>
          <w:szCs w:val="20"/>
        </w:rPr>
        <w:t xml:space="preserve"> on file for auditing purposes</w:t>
      </w:r>
      <w:r w:rsidRPr="004F7D0B">
        <w:rPr>
          <w:rFonts w:asciiTheme="minorHAnsi" w:hAnsiTheme="minorHAnsi" w:cs="Arial"/>
          <w:sz w:val="20"/>
          <w:szCs w:val="20"/>
        </w:rPr>
        <w:t xml:space="preserve">.  </w:t>
      </w:r>
    </w:p>
    <w:p w:rsidR="00445803" w:rsidRPr="00125B2B" w:rsidRDefault="00445803" w:rsidP="00AD140A">
      <w:pPr>
        <w:pStyle w:val="ListParagraph"/>
        <w:numPr>
          <w:ilvl w:val="1"/>
          <w:numId w:val="4"/>
        </w:numPr>
        <w:rPr>
          <w:rFonts w:asciiTheme="minorHAnsi" w:hAnsiTheme="minorHAnsi" w:cs="Arial"/>
          <w:sz w:val="20"/>
          <w:szCs w:val="20"/>
        </w:rPr>
      </w:pPr>
      <w:r w:rsidRPr="00125B2B">
        <w:rPr>
          <w:rFonts w:asciiTheme="minorHAnsi" w:hAnsiTheme="minorHAnsi" w:cs="Arial"/>
          <w:b/>
          <w:sz w:val="20"/>
          <w:szCs w:val="20"/>
        </w:rPr>
        <w:t>I-</w:t>
      </w:r>
      <w:r w:rsidRPr="00125B2B">
        <w:rPr>
          <w:rFonts w:asciiTheme="minorHAnsi" w:hAnsiTheme="minorHAnsi" w:cs="Arial"/>
          <w:sz w:val="20"/>
          <w:szCs w:val="20"/>
        </w:rPr>
        <w:t>9 Documentation</w:t>
      </w:r>
      <w:r w:rsidR="008B2673" w:rsidRPr="00125B2B">
        <w:rPr>
          <w:rFonts w:asciiTheme="minorHAnsi" w:hAnsiTheme="minorHAnsi" w:cs="Arial"/>
          <w:sz w:val="20"/>
          <w:szCs w:val="20"/>
        </w:rPr>
        <w:t xml:space="preserve"> –no longer need</w:t>
      </w:r>
      <w:r w:rsidR="00125B2B">
        <w:rPr>
          <w:rFonts w:asciiTheme="minorHAnsi" w:hAnsiTheme="minorHAnsi" w:cs="Arial"/>
          <w:sz w:val="20"/>
          <w:szCs w:val="20"/>
        </w:rPr>
        <w:t>s</w:t>
      </w:r>
      <w:r w:rsidR="008B2673" w:rsidRPr="00125B2B">
        <w:rPr>
          <w:rFonts w:asciiTheme="minorHAnsi" w:hAnsiTheme="minorHAnsi" w:cs="Arial"/>
          <w:sz w:val="20"/>
          <w:szCs w:val="20"/>
        </w:rPr>
        <w:t xml:space="preserve"> to be sent </w:t>
      </w:r>
      <w:r w:rsidR="00125B2B">
        <w:rPr>
          <w:rFonts w:asciiTheme="minorHAnsi" w:hAnsiTheme="minorHAnsi" w:cs="Arial"/>
          <w:sz w:val="20"/>
          <w:szCs w:val="20"/>
        </w:rPr>
        <w:t>to our office, but must be verified by Coordinator before student can be nominated/invited to an Onboarding Event</w:t>
      </w:r>
    </w:p>
    <w:p w:rsidR="00AD140A" w:rsidRDefault="00125B2B" w:rsidP="00AD140A">
      <w:pPr>
        <w:pStyle w:val="ListParagraph"/>
        <w:numPr>
          <w:ilvl w:val="1"/>
          <w:numId w:val="4"/>
        </w:numPr>
        <w:rPr>
          <w:rFonts w:asciiTheme="minorHAnsi" w:hAnsiTheme="minorHAnsi" w:cs="Arial"/>
          <w:sz w:val="20"/>
          <w:szCs w:val="20"/>
        </w:rPr>
      </w:pPr>
      <w:r>
        <w:rPr>
          <w:rFonts w:asciiTheme="minorHAnsi" w:hAnsiTheme="minorHAnsi" w:cs="Arial"/>
          <w:sz w:val="20"/>
          <w:szCs w:val="20"/>
        </w:rPr>
        <w:t>We will return copies of your</w:t>
      </w:r>
      <w:r w:rsidR="00E445D7">
        <w:rPr>
          <w:rFonts w:asciiTheme="minorHAnsi" w:hAnsiTheme="minorHAnsi" w:cs="Arial"/>
          <w:sz w:val="20"/>
          <w:szCs w:val="20"/>
        </w:rPr>
        <w:t xml:space="preserve"> Nomination Template</w:t>
      </w:r>
      <w:r>
        <w:rPr>
          <w:rFonts w:asciiTheme="minorHAnsi" w:hAnsiTheme="minorHAnsi" w:cs="Arial"/>
          <w:sz w:val="20"/>
          <w:szCs w:val="20"/>
        </w:rPr>
        <w:t xml:space="preserve"> with color coding to indicate who is in the system. </w:t>
      </w:r>
      <w:r w:rsidR="00E445D7">
        <w:rPr>
          <w:rFonts w:asciiTheme="minorHAnsi" w:hAnsiTheme="minorHAnsi" w:cs="Arial"/>
          <w:sz w:val="20"/>
          <w:szCs w:val="20"/>
        </w:rPr>
        <w:t>Please k</w:t>
      </w:r>
      <w:r w:rsidR="00AD140A" w:rsidRPr="00C2635F">
        <w:rPr>
          <w:rFonts w:asciiTheme="minorHAnsi" w:hAnsiTheme="minorHAnsi" w:cs="Arial"/>
          <w:sz w:val="20"/>
          <w:szCs w:val="20"/>
        </w:rPr>
        <w:t xml:space="preserve">eep </w:t>
      </w:r>
      <w:r w:rsidR="00E445D7">
        <w:rPr>
          <w:rFonts w:asciiTheme="minorHAnsi" w:hAnsiTheme="minorHAnsi" w:cs="Arial"/>
          <w:sz w:val="20"/>
          <w:szCs w:val="20"/>
        </w:rPr>
        <w:t xml:space="preserve">and re-use </w:t>
      </w:r>
      <w:r>
        <w:rPr>
          <w:rFonts w:asciiTheme="minorHAnsi" w:hAnsiTheme="minorHAnsi" w:cs="Arial"/>
          <w:sz w:val="20"/>
          <w:szCs w:val="20"/>
        </w:rPr>
        <w:t>this</w:t>
      </w:r>
      <w:r w:rsidR="00AD140A" w:rsidRPr="00C2635F">
        <w:rPr>
          <w:rFonts w:asciiTheme="minorHAnsi" w:hAnsiTheme="minorHAnsi" w:cs="Arial"/>
          <w:sz w:val="20"/>
          <w:szCs w:val="20"/>
        </w:rPr>
        <w:t xml:space="preserve"> master copy.</w:t>
      </w:r>
      <w:r w:rsidR="00E84D22" w:rsidRPr="00C2635F">
        <w:rPr>
          <w:rFonts w:asciiTheme="minorHAnsi" w:hAnsiTheme="minorHAnsi" w:cs="Arial"/>
          <w:sz w:val="20"/>
          <w:szCs w:val="20"/>
        </w:rPr>
        <w:t xml:space="preserve"> When </w:t>
      </w:r>
      <w:r w:rsidR="00796D0D" w:rsidRPr="00C2635F">
        <w:rPr>
          <w:rFonts w:asciiTheme="minorHAnsi" w:hAnsiTheme="minorHAnsi" w:cs="Arial"/>
          <w:sz w:val="20"/>
          <w:szCs w:val="20"/>
        </w:rPr>
        <w:t>nominating additional students, just add to the bottom</w:t>
      </w:r>
      <w:r>
        <w:rPr>
          <w:rFonts w:asciiTheme="minorHAnsi" w:hAnsiTheme="minorHAnsi" w:cs="Arial"/>
          <w:sz w:val="20"/>
          <w:szCs w:val="20"/>
        </w:rPr>
        <w:t xml:space="preserve"> and resend to us</w:t>
      </w:r>
      <w:r w:rsidR="00E84D22" w:rsidRPr="00C2635F">
        <w:rPr>
          <w:rFonts w:asciiTheme="minorHAnsi" w:hAnsiTheme="minorHAnsi" w:cs="Arial"/>
          <w:sz w:val="20"/>
          <w:szCs w:val="20"/>
        </w:rPr>
        <w:t>.</w:t>
      </w:r>
    </w:p>
    <w:p w:rsidR="00445803" w:rsidRPr="00C2635F" w:rsidRDefault="00445803" w:rsidP="00AD140A">
      <w:pPr>
        <w:pStyle w:val="ListParagraph"/>
        <w:numPr>
          <w:ilvl w:val="1"/>
          <w:numId w:val="4"/>
        </w:numPr>
        <w:rPr>
          <w:rFonts w:asciiTheme="minorHAnsi" w:hAnsiTheme="minorHAnsi" w:cs="Arial"/>
          <w:sz w:val="20"/>
          <w:szCs w:val="20"/>
        </w:rPr>
      </w:pPr>
      <w:r>
        <w:rPr>
          <w:rFonts w:asciiTheme="minorHAnsi" w:hAnsiTheme="minorHAnsi" w:cs="Arial"/>
          <w:sz w:val="20"/>
          <w:szCs w:val="20"/>
        </w:rPr>
        <w:t>Once our office has reviewed all documents, students will be</w:t>
      </w:r>
      <w:r w:rsidR="00125B2B">
        <w:rPr>
          <w:rFonts w:asciiTheme="minorHAnsi" w:hAnsiTheme="minorHAnsi" w:cs="Arial"/>
          <w:sz w:val="20"/>
          <w:szCs w:val="20"/>
        </w:rPr>
        <w:t xml:space="preserve"> entered</w:t>
      </w:r>
      <w:r>
        <w:rPr>
          <w:rFonts w:asciiTheme="minorHAnsi" w:hAnsiTheme="minorHAnsi" w:cs="Arial"/>
          <w:sz w:val="20"/>
          <w:szCs w:val="20"/>
        </w:rPr>
        <w:t xml:space="preserve"> in the </w:t>
      </w:r>
      <w:r w:rsidR="00125B2B">
        <w:rPr>
          <w:rFonts w:asciiTheme="minorHAnsi" w:hAnsiTheme="minorHAnsi" w:cs="Arial"/>
          <w:sz w:val="20"/>
          <w:szCs w:val="20"/>
        </w:rPr>
        <w:t xml:space="preserve">database, and sent </w:t>
      </w:r>
      <w:r w:rsidR="00E445D7">
        <w:rPr>
          <w:rFonts w:asciiTheme="minorHAnsi" w:hAnsiTheme="minorHAnsi" w:cs="Arial"/>
          <w:sz w:val="20"/>
          <w:szCs w:val="20"/>
        </w:rPr>
        <w:t xml:space="preserve">instructions for the </w:t>
      </w:r>
      <w:r>
        <w:rPr>
          <w:rFonts w:asciiTheme="minorHAnsi" w:hAnsiTheme="minorHAnsi" w:cs="Arial"/>
          <w:sz w:val="20"/>
          <w:szCs w:val="20"/>
        </w:rPr>
        <w:t>Applicant Gateway</w:t>
      </w:r>
      <w:r w:rsidR="00E445D7" w:rsidRPr="00E445D7">
        <w:rPr>
          <w:rFonts w:asciiTheme="minorHAnsi" w:hAnsiTheme="minorHAnsi" w:cs="Arial"/>
          <w:sz w:val="20"/>
          <w:szCs w:val="20"/>
        </w:rPr>
        <w:t xml:space="preserve"> </w:t>
      </w:r>
      <w:r w:rsidR="00E445D7">
        <w:rPr>
          <w:rFonts w:asciiTheme="minorHAnsi" w:hAnsiTheme="minorHAnsi" w:cs="Arial"/>
          <w:sz w:val="20"/>
          <w:szCs w:val="20"/>
        </w:rPr>
        <w:t>and an invitation to an</w:t>
      </w:r>
      <w:r w:rsidR="00125B2B">
        <w:rPr>
          <w:rFonts w:asciiTheme="minorHAnsi" w:hAnsiTheme="minorHAnsi" w:cs="Arial"/>
          <w:sz w:val="20"/>
          <w:szCs w:val="20"/>
        </w:rPr>
        <w:t xml:space="preserve"> </w:t>
      </w:r>
      <w:r w:rsidR="00E445D7">
        <w:rPr>
          <w:rFonts w:asciiTheme="minorHAnsi" w:hAnsiTheme="minorHAnsi" w:cs="Arial"/>
          <w:sz w:val="20"/>
          <w:szCs w:val="20"/>
        </w:rPr>
        <w:t>Onboarding Event</w:t>
      </w:r>
    </w:p>
    <w:p w:rsidR="00E84D22" w:rsidRPr="00B66DEE" w:rsidRDefault="00E84D22" w:rsidP="009C0F87">
      <w:pPr>
        <w:ind w:left="360"/>
        <w:rPr>
          <w:rFonts w:asciiTheme="minorHAnsi" w:hAnsiTheme="minorHAnsi" w:cs="Arial"/>
          <w:sz w:val="20"/>
          <w:szCs w:val="20"/>
        </w:rPr>
      </w:pPr>
    </w:p>
    <w:p w:rsidR="00E84D22" w:rsidRPr="00A63DE7" w:rsidRDefault="00E84D22" w:rsidP="00E84D22">
      <w:pPr>
        <w:pStyle w:val="ListParagraph"/>
        <w:numPr>
          <w:ilvl w:val="0"/>
          <w:numId w:val="4"/>
        </w:numPr>
        <w:rPr>
          <w:rFonts w:asciiTheme="minorHAnsi" w:hAnsiTheme="minorHAnsi" w:cs="Arial"/>
          <w:color w:val="C00000"/>
          <w:sz w:val="20"/>
          <w:szCs w:val="20"/>
        </w:rPr>
      </w:pPr>
      <w:r w:rsidRPr="00B66DEE">
        <w:rPr>
          <w:rFonts w:asciiTheme="minorHAnsi" w:hAnsiTheme="minorHAnsi" w:cs="Arial"/>
          <w:b/>
          <w:sz w:val="20"/>
          <w:szCs w:val="20"/>
        </w:rPr>
        <w:t xml:space="preserve">Applicant Gateway: </w:t>
      </w:r>
      <w:r w:rsidRPr="00B66DEE">
        <w:rPr>
          <w:rFonts w:asciiTheme="minorHAnsi" w:hAnsiTheme="minorHAnsi" w:cs="Arial"/>
          <w:sz w:val="20"/>
          <w:szCs w:val="20"/>
        </w:rPr>
        <w:t>Student</w:t>
      </w:r>
      <w:r w:rsidR="00676FDB">
        <w:rPr>
          <w:rFonts w:asciiTheme="minorHAnsi" w:hAnsiTheme="minorHAnsi" w:cs="Arial"/>
          <w:sz w:val="20"/>
          <w:szCs w:val="20"/>
        </w:rPr>
        <w:t xml:space="preserve"> is nominated in the Applicant Gateway and </w:t>
      </w:r>
      <w:r w:rsidRPr="00B66DEE">
        <w:rPr>
          <w:rFonts w:asciiTheme="minorHAnsi" w:hAnsiTheme="minorHAnsi" w:cs="Arial"/>
          <w:sz w:val="20"/>
          <w:szCs w:val="20"/>
        </w:rPr>
        <w:t>receives e-mail</w:t>
      </w:r>
      <w:r w:rsidR="00E445D7">
        <w:rPr>
          <w:rFonts w:asciiTheme="minorHAnsi" w:hAnsiTheme="minorHAnsi" w:cs="Arial"/>
          <w:sz w:val="20"/>
          <w:szCs w:val="20"/>
        </w:rPr>
        <w:t xml:space="preserve"> instructions and an</w:t>
      </w:r>
      <w:r w:rsidRPr="00B66DEE">
        <w:rPr>
          <w:rFonts w:asciiTheme="minorHAnsi" w:hAnsiTheme="minorHAnsi" w:cs="Arial"/>
          <w:sz w:val="20"/>
          <w:szCs w:val="20"/>
        </w:rPr>
        <w:t xml:space="preserve"> </w:t>
      </w:r>
      <w:r w:rsidR="00125B2B">
        <w:rPr>
          <w:rFonts w:asciiTheme="minorHAnsi" w:hAnsiTheme="minorHAnsi" w:cs="Arial"/>
          <w:sz w:val="20"/>
          <w:szCs w:val="20"/>
        </w:rPr>
        <w:t xml:space="preserve">invitation to </w:t>
      </w:r>
      <w:r w:rsidR="00676FDB">
        <w:rPr>
          <w:rFonts w:asciiTheme="minorHAnsi" w:hAnsiTheme="minorHAnsi" w:cs="Arial"/>
          <w:sz w:val="20"/>
          <w:szCs w:val="20"/>
        </w:rPr>
        <w:t>a</w:t>
      </w:r>
      <w:r w:rsidR="00E445D7">
        <w:rPr>
          <w:rFonts w:asciiTheme="minorHAnsi" w:hAnsiTheme="minorHAnsi" w:cs="Arial"/>
          <w:sz w:val="20"/>
          <w:szCs w:val="20"/>
        </w:rPr>
        <w:t xml:space="preserve"> mandatory</w:t>
      </w:r>
      <w:r w:rsidR="005F4261">
        <w:rPr>
          <w:rFonts w:asciiTheme="minorHAnsi" w:hAnsiTheme="minorHAnsi" w:cs="Arial"/>
          <w:sz w:val="20"/>
          <w:szCs w:val="20"/>
        </w:rPr>
        <w:t xml:space="preserve"> </w:t>
      </w:r>
      <w:r w:rsidR="00676FDB">
        <w:rPr>
          <w:rFonts w:asciiTheme="minorHAnsi" w:hAnsiTheme="minorHAnsi" w:cs="Arial"/>
          <w:sz w:val="20"/>
          <w:szCs w:val="20"/>
        </w:rPr>
        <w:t>O</w:t>
      </w:r>
      <w:r w:rsidR="00125B2B">
        <w:rPr>
          <w:rFonts w:asciiTheme="minorHAnsi" w:hAnsiTheme="minorHAnsi" w:cs="Arial"/>
          <w:sz w:val="20"/>
          <w:szCs w:val="20"/>
        </w:rPr>
        <w:t xml:space="preserve">nboarding </w:t>
      </w:r>
      <w:r w:rsidR="00676FDB">
        <w:rPr>
          <w:rFonts w:asciiTheme="minorHAnsi" w:hAnsiTheme="minorHAnsi" w:cs="Arial"/>
          <w:sz w:val="20"/>
          <w:szCs w:val="20"/>
        </w:rPr>
        <w:t>E</w:t>
      </w:r>
      <w:r w:rsidR="00125B2B">
        <w:rPr>
          <w:rFonts w:asciiTheme="minorHAnsi" w:hAnsiTheme="minorHAnsi" w:cs="Arial"/>
          <w:sz w:val="20"/>
          <w:szCs w:val="20"/>
        </w:rPr>
        <w:t xml:space="preserve">vent. </w:t>
      </w:r>
      <w:r w:rsidR="00676FDB">
        <w:rPr>
          <w:rFonts w:asciiTheme="minorHAnsi" w:hAnsiTheme="minorHAnsi" w:cs="Arial"/>
          <w:sz w:val="20"/>
          <w:szCs w:val="20"/>
        </w:rPr>
        <w:t>All students must</w:t>
      </w:r>
      <w:r w:rsidR="00125B2B">
        <w:rPr>
          <w:rFonts w:asciiTheme="minorHAnsi" w:hAnsiTheme="minorHAnsi" w:cs="Arial"/>
          <w:sz w:val="20"/>
          <w:szCs w:val="20"/>
        </w:rPr>
        <w:t xml:space="preserve"> bring </w:t>
      </w:r>
      <w:r w:rsidR="00125B2B" w:rsidRPr="00676FDB">
        <w:rPr>
          <w:rFonts w:asciiTheme="minorHAnsi" w:hAnsiTheme="minorHAnsi" w:cs="Arial"/>
          <w:b/>
          <w:i/>
          <w:sz w:val="20"/>
          <w:szCs w:val="20"/>
        </w:rPr>
        <w:t>all</w:t>
      </w:r>
      <w:r w:rsidR="00125B2B">
        <w:rPr>
          <w:rFonts w:asciiTheme="minorHAnsi" w:hAnsiTheme="minorHAnsi" w:cs="Arial"/>
          <w:sz w:val="20"/>
          <w:szCs w:val="20"/>
        </w:rPr>
        <w:t xml:space="preserve"> of their I-9 documentation with them.  Staff will be present to verify documentation for HR and help students through the onboarding process</w:t>
      </w:r>
      <w:r w:rsidRPr="00B66DEE">
        <w:rPr>
          <w:rFonts w:asciiTheme="minorHAnsi" w:hAnsiTheme="minorHAnsi" w:cs="Arial"/>
          <w:sz w:val="20"/>
          <w:szCs w:val="20"/>
        </w:rPr>
        <w:br/>
      </w:r>
      <w:r w:rsidRPr="00B66DEE">
        <w:rPr>
          <w:rFonts w:asciiTheme="minorHAnsi" w:hAnsiTheme="minorHAnsi" w:cs="Arial"/>
          <w:sz w:val="20"/>
          <w:szCs w:val="20"/>
        </w:rPr>
        <w:br/>
      </w:r>
      <w:r w:rsidR="001378FE" w:rsidRPr="00A63DE7">
        <w:rPr>
          <w:rFonts w:asciiTheme="minorHAnsi" w:hAnsiTheme="minorHAnsi" w:cs="Arial"/>
          <w:i/>
          <w:color w:val="C00000"/>
          <w:sz w:val="20"/>
          <w:szCs w:val="20"/>
        </w:rPr>
        <w:t xml:space="preserve">Best Practices / </w:t>
      </w:r>
      <w:r w:rsidR="001378FE">
        <w:rPr>
          <w:rFonts w:asciiTheme="minorHAnsi" w:hAnsiTheme="minorHAnsi" w:cs="Arial"/>
          <w:i/>
          <w:color w:val="C00000"/>
          <w:sz w:val="20"/>
          <w:szCs w:val="20"/>
        </w:rPr>
        <w:t>Payroll</w:t>
      </w:r>
      <w:r w:rsidR="001378FE" w:rsidRPr="00A63DE7">
        <w:rPr>
          <w:rFonts w:asciiTheme="minorHAnsi" w:hAnsiTheme="minorHAnsi" w:cs="Arial"/>
          <w:i/>
          <w:color w:val="C00000"/>
          <w:sz w:val="20"/>
          <w:szCs w:val="20"/>
        </w:rPr>
        <w:t xml:space="preserve"> Forms:</w:t>
      </w:r>
      <w:r w:rsidR="001378FE" w:rsidRPr="00A63DE7">
        <w:rPr>
          <w:rFonts w:asciiTheme="minorHAnsi" w:hAnsiTheme="minorHAnsi" w:cs="Arial"/>
          <w:color w:val="C00000"/>
          <w:sz w:val="20"/>
          <w:szCs w:val="20"/>
        </w:rPr>
        <w:t xml:space="preserve"> </w:t>
      </w:r>
    </w:p>
    <w:p w:rsidR="00E84D22" w:rsidRDefault="00125B2B" w:rsidP="00E84D22">
      <w:pPr>
        <w:pStyle w:val="ListParagraph"/>
        <w:numPr>
          <w:ilvl w:val="1"/>
          <w:numId w:val="4"/>
        </w:numPr>
        <w:rPr>
          <w:rFonts w:asciiTheme="minorHAnsi" w:hAnsiTheme="minorHAnsi" w:cs="Arial"/>
          <w:sz w:val="20"/>
          <w:szCs w:val="20"/>
        </w:rPr>
      </w:pPr>
      <w:r>
        <w:rPr>
          <w:rFonts w:asciiTheme="minorHAnsi" w:hAnsiTheme="minorHAnsi" w:cs="Arial"/>
          <w:sz w:val="20"/>
          <w:szCs w:val="20"/>
        </w:rPr>
        <w:t>All students must attend an event to be put on payroll</w:t>
      </w:r>
      <w:r w:rsidR="00E84D22" w:rsidRPr="00C2635F">
        <w:rPr>
          <w:rFonts w:asciiTheme="minorHAnsi" w:hAnsiTheme="minorHAnsi" w:cs="Arial"/>
          <w:sz w:val="20"/>
          <w:szCs w:val="20"/>
        </w:rPr>
        <w:t>.</w:t>
      </w:r>
      <w:r>
        <w:rPr>
          <w:rFonts w:asciiTheme="minorHAnsi" w:hAnsiTheme="minorHAnsi" w:cs="Arial"/>
          <w:sz w:val="20"/>
          <w:szCs w:val="20"/>
        </w:rPr>
        <w:t xml:space="preserve">  No student may leave an event before </w:t>
      </w:r>
      <w:r w:rsidR="00676FDB">
        <w:rPr>
          <w:rFonts w:asciiTheme="minorHAnsi" w:hAnsiTheme="minorHAnsi" w:cs="Arial"/>
          <w:sz w:val="20"/>
          <w:szCs w:val="20"/>
        </w:rPr>
        <w:t>staff</w:t>
      </w:r>
      <w:r>
        <w:rPr>
          <w:rFonts w:asciiTheme="minorHAnsi" w:hAnsiTheme="minorHAnsi" w:cs="Arial"/>
          <w:sz w:val="20"/>
          <w:szCs w:val="20"/>
        </w:rPr>
        <w:t xml:space="preserve"> verifies their on-line portion of the application has been done.</w:t>
      </w:r>
    </w:p>
    <w:p w:rsidR="00676FDB" w:rsidRPr="00C2635F" w:rsidRDefault="00676FDB" w:rsidP="00E84D22">
      <w:pPr>
        <w:pStyle w:val="ListParagraph"/>
        <w:numPr>
          <w:ilvl w:val="1"/>
          <w:numId w:val="4"/>
        </w:numPr>
        <w:rPr>
          <w:rFonts w:asciiTheme="minorHAnsi" w:hAnsiTheme="minorHAnsi" w:cs="Arial"/>
          <w:sz w:val="20"/>
          <w:szCs w:val="20"/>
        </w:rPr>
      </w:pPr>
      <w:r>
        <w:rPr>
          <w:rFonts w:asciiTheme="minorHAnsi" w:hAnsiTheme="minorHAnsi" w:cs="Arial"/>
          <w:sz w:val="20"/>
          <w:szCs w:val="20"/>
        </w:rPr>
        <w:t>Please make sure students bring all of their I-9 documentation with them.  Students who do not bring their documentation to the event will be sent back to their Coordinator and not processed for work</w:t>
      </w:r>
    </w:p>
    <w:p w:rsidR="009C0F87" w:rsidRPr="00B66DEE" w:rsidRDefault="009C0F87" w:rsidP="009C0F87">
      <w:pPr>
        <w:ind w:left="360"/>
        <w:rPr>
          <w:rFonts w:asciiTheme="minorHAnsi" w:hAnsiTheme="minorHAnsi" w:cs="Arial"/>
          <w:sz w:val="20"/>
          <w:szCs w:val="20"/>
        </w:rPr>
      </w:pPr>
    </w:p>
    <w:p w:rsidR="00E84D22" w:rsidRPr="00A63DE7" w:rsidRDefault="00E84D22" w:rsidP="00E84D22">
      <w:pPr>
        <w:pStyle w:val="ListParagraph"/>
        <w:numPr>
          <w:ilvl w:val="0"/>
          <w:numId w:val="4"/>
        </w:numPr>
        <w:rPr>
          <w:rFonts w:asciiTheme="minorHAnsi" w:hAnsiTheme="minorHAnsi" w:cs="Arial"/>
          <w:color w:val="C00000"/>
          <w:sz w:val="20"/>
          <w:szCs w:val="20"/>
        </w:rPr>
      </w:pPr>
      <w:r w:rsidRPr="00B66DEE">
        <w:rPr>
          <w:rFonts w:asciiTheme="minorHAnsi" w:hAnsiTheme="minorHAnsi" w:cs="Arial"/>
          <w:b/>
          <w:sz w:val="20"/>
          <w:szCs w:val="20"/>
        </w:rPr>
        <w:t xml:space="preserve">HR – Final Approval / Start Date: </w:t>
      </w:r>
      <w:r w:rsidR="000C1E43">
        <w:rPr>
          <w:rFonts w:asciiTheme="minorHAnsi" w:hAnsiTheme="minorHAnsi" w:cs="Arial"/>
          <w:sz w:val="20"/>
          <w:szCs w:val="20"/>
        </w:rPr>
        <w:t>WBL</w:t>
      </w:r>
      <w:r w:rsidRPr="00B66DEE">
        <w:rPr>
          <w:rFonts w:asciiTheme="minorHAnsi" w:hAnsiTheme="minorHAnsi" w:cs="Arial"/>
          <w:sz w:val="20"/>
          <w:szCs w:val="20"/>
        </w:rPr>
        <w:t xml:space="preserve">RC submits student </w:t>
      </w:r>
      <w:r w:rsidR="00125B2B">
        <w:rPr>
          <w:rFonts w:asciiTheme="minorHAnsi" w:hAnsiTheme="minorHAnsi" w:cs="Arial"/>
          <w:sz w:val="20"/>
          <w:szCs w:val="20"/>
        </w:rPr>
        <w:t xml:space="preserve">I-9 </w:t>
      </w:r>
      <w:r w:rsidRPr="00B66DEE">
        <w:rPr>
          <w:rFonts w:asciiTheme="minorHAnsi" w:hAnsiTheme="minorHAnsi" w:cs="Arial"/>
          <w:sz w:val="20"/>
          <w:szCs w:val="20"/>
        </w:rPr>
        <w:t>to HR for final</w:t>
      </w:r>
      <w:r w:rsidR="001378FE">
        <w:rPr>
          <w:rFonts w:asciiTheme="minorHAnsi" w:hAnsiTheme="minorHAnsi" w:cs="Arial"/>
          <w:sz w:val="20"/>
          <w:szCs w:val="20"/>
        </w:rPr>
        <w:t xml:space="preserve"> approval and an Effective Date.</w:t>
      </w:r>
      <w:r w:rsidRPr="00B66DEE">
        <w:rPr>
          <w:rFonts w:asciiTheme="minorHAnsi" w:hAnsiTheme="minorHAnsi" w:cs="Arial"/>
          <w:sz w:val="20"/>
          <w:szCs w:val="20"/>
        </w:rPr>
        <w:t xml:space="preserve"> </w:t>
      </w:r>
      <w:r w:rsidR="001378FE">
        <w:rPr>
          <w:rFonts w:asciiTheme="minorHAnsi" w:hAnsiTheme="minorHAnsi" w:cs="Arial"/>
          <w:sz w:val="20"/>
          <w:szCs w:val="20"/>
        </w:rPr>
        <w:t xml:space="preserve">Once received, we notify the </w:t>
      </w:r>
      <w:r w:rsidRPr="00B66DEE">
        <w:rPr>
          <w:rFonts w:asciiTheme="minorHAnsi" w:hAnsiTheme="minorHAnsi" w:cs="Arial"/>
          <w:sz w:val="20"/>
          <w:szCs w:val="20"/>
        </w:rPr>
        <w:t xml:space="preserve">student </w:t>
      </w:r>
      <w:r w:rsidR="001378FE">
        <w:rPr>
          <w:rFonts w:asciiTheme="minorHAnsi" w:hAnsiTheme="minorHAnsi" w:cs="Arial"/>
          <w:sz w:val="20"/>
          <w:szCs w:val="20"/>
        </w:rPr>
        <w:t xml:space="preserve">and they </w:t>
      </w:r>
      <w:r w:rsidRPr="00B66DEE">
        <w:rPr>
          <w:rFonts w:asciiTheme="minorHAnsi" w:hAnsiTheme="minorHAnsi" w:cs="Arial"/>
          <w:sz w:val="20"/>
          <w:szCs w:val="20"/>
        </w:rPr>
        <w:t>can start working.</w:t>
      </w:r>
      <w:r w:rsidR="00796D0D">
        <w:rPr>
          <w:rFonts w:asciiTheme="minorHAnsi" w:hAnsiTheme="minorHAnsi" w:cs="Arial"/>
          <w:sz w:val="20"/>
          <w:szCs w:val="20"/>
        </w:rPr>
        <w:t xml:space="preserve"> (Once our office marks all items complete, it </w:t>
      </w:r>
      <w:r w:rsidR="001378FE">
        <w:rPr>
          <w:rFonts w:asciiTheme="minorHAnsi" w:hAnsiTheme="minorHAnsi" w:cs="Arial"/>
          <w:sz w:val="20"/>
          <w:szCs w:val="20"/>
        </w:rPr>
        <w:t xml:space="preserve">usually </w:t>
      </w:r>
      <w:r w:rsidR="00796D0D">
        <w:rPr>
          <w:rFonts w:asciiTheme="minorHAnsi" w:hAnsiTheme="minorHAnsi" w:cs="Arial"/>
          <w:sz w:val="20"/>
          <w:szCs w:val="20"/>
        </w:rPr>
        <w:t>takes 1-3 days for</w:t>
      </w:r>
      <w:r w:rsidR="001378FE">
        <w:rPr>
          <w:rFonts w:asciiTheme="minorHAnsi" w:hAnsiTheme="minorHAnsi" w:cs="Arial"/>
          <w:sz w:val="20"/>
          <w:szCs w:val="20"/>
        </w:rPr>
        <w:t xml:space="preserve"> </w:t>
      </w:r>
      <w:r w:rsidR="00796D0D">
        <w:rPr>
          <w:rFonts w:asciiTheme="minorHAnsi" w:hAnsiTheme="minorHAnsi" w:cs="Arial"/>
          <w:sz w:val="20"/>
          <w:szCs w:val="20"/>
        </w:rPr>
        <w:t>H R to provide an Effective Date</w:t>
      </w:r>
      <w:r w:rsidR="001378FE">
        <w:rPr>
          <w:rFonts w:asciiTheme="minorHAnsi" w:hAnsiTheme="minorHAnsi" w:cs="Arial"/>
          <w:sz w:val="20"/>
          <w:szCs w:val="20"/>
        </w:rPr>
        <w:t xml:space="preserve"> – sometimes longer</w:t>
      </w:r>
      <w:r w:rsidR="00796D0D">
        <w:rPr>
          <w:rFonts w:asciiTheme="minorHAnsi" w:hAnsiTheme="minorHAnsi" w:cs="Arial"/>
          <w:sz w:val="20"/>
          <w:szCs w:val="20"/>
        </w:rPr>
        <w:t>).</w:t>
      </w:r>
      <w:r w:rsidRPr="00B66DEE">
        <w:rPr>
          <w:rFonts w:asciiTheme="minorHAnsi" w:hAnsiTheme="minorHAnsi" w:cs="Arial"/>
          <w:sz w:val="20"/>
          <w:szCs w:val="20"/>
        </w:rPr>
        <w:br/>
      </w:r>
      <w:r w:rsidRPr="00B66DEE">
        <w:rPr>
          <w:rFonts w:asciiTheme="minorHAnsi" w:hAnsiTheme="minorHAnsi" w:cs="Arial"/>
          <w:sz w:val="20"/>
          <w:szCs w:val="20"/>
        </w:rPr>
        <w:br/>
      </w:r>
      <w:r w:rsidR="001378FE" w:rsidRPr="00A63DE7">
        <w:rPr>
          <w:rFonts w:asciiTheme="minorHAnsi" w:hAnsiTheme="minorHAnsi" w:cs="Arial"/>
          <w:i/>
          <w:color w:val="C00000"/>
          <w:sz w:val="20"/>
          <w:szCs w:val="20"/>
        </w:rPr>
        <w:t xml:space="preserve">Best Practices / </w:t>
      </w:r>
      <w:r w:rsidR="001378FE">
        <w:rPr>
          <w:rFonts w:asciiTheme="minorHAnsi" w:hAnsiTheme="minorHAnsi" w:cs="Arial"/>
          <w:i/>
          <w:color w:val="C00000"/>
          <w:sz w:val="20"/>
          <w:szCs w:val="20"/>
        </w:rPr>
        <w:t>Payroll</w:t>
      </w:r>
      <w:r w:rsidR="001378FE" w:rsidRPr="00A63DE7">
        <w:rPr>
          <w:rFonts w:asciiTheme="minorHAnsi" w:hAnsiTheme="minorHAnsi" w:cs="Arial"/>
          <w:i/>
          <w:color w:val="C00000"/>
          <w:sz w:val="20"/>
          <w:szCs w:val="20"/>
        </w:rPr>
        <w:t xml:space="preserve"> Forms:</w:t>
      </w:r>
      <w:r w:rsidR="001378FE" w:rsidRPr="00A63DE7">
        <w:rPr>
          <w:rFonts w:asciiTheme="minorHAnsi" w:hAnsiTheme="minorHAnsi" w:cs="Arial"/>
          <w:color w:val="C00000"/>
          <w:sz w:val="20"/>
          <w:szCs w:val="20"/>
        </w:rPr>
        <w:t xml:space="preserve"> </w:t>
      </w:r>
    </w:p>
    <w:p w:rsidR="00E84D22" w:rsidRPr="00C2635F" w:rsidRDefault="00E84D22" w:rsidP="00E84D22">
      <w:pPr>
        <w:pStyle w:val="ListParagraph"/>
        <w:numPr>
          <w:ilvl w:val="1"/>
          <w:numId w:val="4"/>
        </w:numPr>
        <w:rPr>
          <w:rFonts w:asciiTheme="minorHAnsi" w:hAnsiTheme="minorHAnsi" w:cs="Arial"/>
          <w:sz w:val="20"/>
          <w:szCs w:val="20"/>
        </w:rPr>
      </w:pPr>
      <w:r w:rsidRPr="00C2635F">
        <w:rPr>
          <w:rFonts w:asciiTheme="minorHAnsi" w:hAnsiTheme="minorHAnsi" w:cs="Arial"/>
          <w:sz w:val="20"/>
          <w:szCs w:val="20"/>
        </w:rPr>
        <w:t>Communicate clearly to the student that they may not start work or be paid for hours worked prior to the official Effective Date from WBL RC / HR.</w:t>
      </w:r>
      <w:r w:rsidR="005F4261">
        <w:rPr>
          <w:rFonts w:asciiTheme="minorHAnsi" w:hAnsiTheme="minorHAnsi" w:cs="Arial"/>
          <w:sz w:val="20"/>
          <w:szCs w:val="20"/>
        </w:rPr>
        <w:t xml:space="preserve">  </w:t>
      </w:r>
      <w:r w:rsidR="005F4261" w:rsidRPr="005F4261">
        <w:rPr>
          <w:rFonts w:asciiTheme="minorHAnsi" w:hAnsiTheme="minorHAnsi" w:cs="Arial"/>
          <w:b/>
          <w:i/>
          <w:sz w:val="20"/>
          <w:szCs w:val="20"/>
        </w:rPr>
        <w:t>There will be no exceptions to this rule.</w:t>
      </w:r>
    </w:p>
    <w:p w:rsidR="00E84D22" w:rsidRPr="00A63DE7" w:rsidRDefault="00E84D22" w:rsidP="00E84D22">
      <w:pPr>
        <w:ind w:left="360"/>
        <w:rPr>
          <w:rFonts w:asciiTheme="minorHAnsi" w:hAnsiTheme="minorHAnsi" w:cs="Arial"/>
          <w:color w:val="C00000"/>
          <w:sz w:val="20"/>
          <w:szCs w:val="20"/>
        </w:rPr>
      </w:pPr>
    </w:p>
    <w:sectPr w:rsidR="00E84D22" w:rsidRPr="00A63DE7" w:rsidSect="00F465CA">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36" w:rsidRDefault="00796B36" w:rsidP="00B66DEE">
      <w:r>
        <w:separator/>
      </w:r>
    </w:p>
  </w:endnote>
  <w:endnote w:type="continuationSeparator" w:id="0">
    <w:p w:rsidR="00796B36" w:rsidRDefault="00796B36" w:rsidP="00B6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10796"/>
      <w:docPartObj>
        <w:docPartGallery w:val="Page Numbers (Bottom of Page)"/>
        <w:docPartUnique/>
      </w:docPartObj>
    </w:sdtPr>
    <w:sdtEndPr>
      <w:rPr>
        <w:noProof/>
      </w:rPr>
    </w:sdtEndPr>
    <w:sdtContent>
      <w:p w:rsidR="00A63DE7" w:rsidRDefault="00A63DE7">
        <w:pPr>
          <w:pStyle w:val="Footer"/>
          <w:jc w:val="right"/>
        </w:pPr>
        <w:r>
          <w:fldChar w:fldCharType="begin"/>
        </w:r>
        <w:r>
          <w:instrText xml:space="preserve"> PAGE   \* MERGEFORMAT </w:instrText>
        </w:r>
        <w:r>
          <w:fldChar w:fldCharType="separate"/>
        </w:r>
        <w:r w:rsidR="00320EE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36" w:rsidRDefault="00796B36" w:rsidP="00B66DEE">
      <w:r>
        <w:separator/>
      </w:r>
    </w:p>
  </w:footnote>
  <w:footnote w:type="continuationSeparator" w:id="0">
    <w:p w:rsidR="00796B36" w:rsidRDefault="00796B36" w:rsidP="00B66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378FE" w:rsidTr="001378FE">
      <w:tc>
        <w:tcPr>
          <w:tcW w:w="4788" w:type="dxa"/>
        </w:tcPr>
        <w:p w:rsidR="001378FE" w:rsidRDefault="001378FE" w:rsidP="001378FE">
          <w:pPr>
            <w:pStyle w:val="Header"/>
            <w:rPr>
              <w:b/>
            </w:rPr>
          </w:pPr>
          <w:r>
            <w:rPr>
              <w:b/>
              <w:noProof/>
            </w:rPr>
            <w:drawing>
              <wp:inline distT="0" distB="0" distL="0" distR="0" wp14:anchorId="3F3B62C6" wp14:editId="64491E58">
                <wp:extent cx="1811547" cy="324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Logo-Color-Transparent Farina.png"/>
                        <pic:cNvPicPr/>
                      </pic:nvPicPr>
                      <pic:blipFill>
                        <a:blip r:embed="rId1">
                          <a:extLst>
                            <a:ext uri="{28A0092B-C50C-407E-A947-70E740481C1C}">
                              <a14:useLocalDpi xmlns:a14="http://schemas.microsoft.com/office/drawing/2010/main" val="0"/>
                            </a:ext>
                          </a:extLst>
                        </a:blip>
                        <a:stretch>
                          <a:fillRect/>
                        </a:stretch>
                      </pic:blipFill>
                      <pic:spPr>
                        <a:xfrm>
                          <a:off x="0" y="0"/>
                          <a:ext cx="1819562" cy="326200"/>
                        </a:xfrm>
                        <a:prstGeom prst="rect">
                          <a:avLst/>
                        </a:prstGeom>
                      </pic:spPr>
                    </pic:pic>
                  </a:graphicData>
                </a:graphic>
              </wp:inline>
            </w:drawing>
          </w:r>
        </w:p>
      </w:tc>
      <w:tc>
        <w:tcPr>
          <w:tcW w:w="4788" w:type="dxa"/>
        </w:tcPr>
        <w:p w:rsidR="001378FE" w:rsidRPr="001378FE" w:rsidRDefault="001378FE" w:rsidP="001378FE">
          <w:pPr>
            <w:pStyle w:val="Header"/>
            <w:jc w:val="right"/>
            <w:rPr>
              <w:b/>
            </w:rPr>
          </w:pPr>
          <w:r w:rsidRPr="001378FE">
            <w:rPr>
              <w:b/>
            </w:rPr>
            <w:t>Office of Postsecondary Readiness</w:t>
          </w:r>
        </w:p>
        <w:p w:rsidR="001378FE" w:rsidRPr="001378FE" w:rsidRDefault="001378FE" w:rsidP="001378FE">
          <w:pPr>
            <w:pStyle w:val="Header"/>
            <w:jc w:val="right"/>
            <w:rPr>
              <w:b/>
            </w:rPr>
          </w:pPr>
          <w:r w:rsidRPr="001378FE">
            <w:rPr>
              <w:b/>
            </w:rPr>
            <w:t>Work-Based Learning Resource Center</w:t>
          </w:r>
        </w:p>
        <w:p w:rsidR="001378FE" w:rsidRDefault="0049539B" w:rsidP="00B33F12">
          <w:pPr>
            <w:pStyle w:val="Header"/>
            <w:jc w:val="right"/>
            <w:rPr>
              <w:b/>
            </w:rPr>
          </w:pPr>
          <w:r>
            <w:rPr>
              <w:b/>
            </w:rPr>
            <w:t>9/1</w:t>
          </w:r>
          <w:r w:rsidR="00B33F12">
            <w:rPr>
              <w:b/>
            </w:rPr>
            <w:t>7</w:t>
          </w:r>
          <w:r>
            <w:rPr>
              <w:b/>
            </w:rPr>
            <w:t>/2014</w:t>
          </w:r>
        </w:p>
      </w:tc>
    </w:tr>
  </w:tbl>
  <w:p w:rsidR="00B66DEE" w:rsidRPr="001378FE" w:rsidRDefault="00B66DEE" w:rsidP="001378FE">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55D"/>
    <w:multiLevelType w:val="hybridMultilevel"/>
    <w:tmpl w:val="B9487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9B1E8E"/>
    <w:multiLevelType w:val="hybridMultilevel"/>
    <w:tmpl w:val="BF82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94E3E"/>
    <w:multiLevelType w:val="hybridMultilevel"/>
    <w:tmpl w:val="ACBC2A34"/>
    <w:lvl w:ilvl="0" w:tplc="9D2C1C9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24965"/>
    <w:multiLevelType w:val="hybridMultilevel"/>
    <w:tmpl w:val="B4A6E586"/>
    <w:lvl w:ilvl="0" w:tplc="5E80E8EA">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65922"/>
    <w:multiLevelType w:val="hybridMultilevel"/>
    <w:tmpl w:val="4418E240"/>
    <w:lvl w:ilvl="0" w:tplc="5608DE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068E4"/>
    <w:multiLevelType w:val="hybridMultilevel"/>
    <w:tmpl w:val="802C846A"/>
    <w:lvl w:ilvl="0" w:tplc="36A49564">
      <w:start w:val="1"/>
      <w:numFmt w:val="decimal"/>
      <w:lvlText w:val="%1)"/>
      <w:lvlJc w:val="left"/>
      <w:pPr>
        <w:tabs>
          <w:tab w:val="num" w:pos="720"/>
        </w:tabs>
        <w:ind w:left="720" w:hanging="360"/>
      </w:pPr>
    </w:lvl>
    <w:lvl w:ilvl="1" w:tplc="9500844C" w:tentative="1">
      <w:start w:val="1"/>
      <w:numFmt w:val="decimal"/>
      <w:lvlText w:val="%2)"/>
      <w:lvlJc w:val="left"/>
      <w:pPr>
        <w:tabs>
          <w:tab w:val="num" w:pos="1440"/>
        </w:tabs>
        <w:ind w:left="1440" w:hanging="360"/>
      </w:pPr>
    </w:lvl>
    <w:lvl w:ilvl="2" w:tplc="E92E401A" w:tentative="1">
      <w:start w:val="1"/>
      <w:numFmt w:val="decimal"/>
      <w:lvlText w:val="%3)"/>
      <w:lvlJc w:val="left"/>
      <w:pPr>
        <w:tabs>
          <w:tab w:val="num" w:pos="2160"/>
        </w:tabs>
        <w:ind w:left="2160" w:hanging="360"/>
      </w:pPr>
    </w:lvl>
    <w:lvl w:ilvl="3" w:tplc="7A22F54A" w:tentative="1">
      <w:start w:val="1"/>
      <w:numFmt w:val="decimal"/>
      <w:lvlText w:val="%4)"/>
      <w:lvlJc w:val="left"/>
      <w:pPr>
        <w:tabs>
          <w:tab w:val="num" w:pos="2880"/>
        </w:tabs>
        <w:ind w:left="2880" w:hanging="360"/>
      </w:pPr>
    </w:lvl>
    <w:lvl w:ilvl="4" w:tplc="CF12686A" w:tentative="1">
      <w:start w:val="1"/>
      <w:numFmt w:val="decimal"/>
      <w:lvlText w:val="%5)"/>
      <w:lvlJc w:val="left"/>
      <w:pPr>
        <w:tabs>
          <w:tab w:val="num" w:pos="3600"/>
        </w:tabs>
        <w:ind w:left="3600" w:hanging="360"/>
      </w:pPr>
    </w:lvl>
    <w:lvl w:ilvl="5" w:tplc="41B05F00" w:tentative="1">
      <w:start w:val="1"/>
      <w:numFmt w:val="decimal"/>
      <w:lvlText w:val="%6)"/>
      <w:lvlJc w:val="left"/>
      <w:pPr>
        <w:tabs>
          <w:tab w:val="num" w:pos="4320"/>
        </w:tabs>
        <w:ind w:left="4320" w:hanging="360"/>
      </w:pPr>
    </w:lvl>
    <w:lvl w:ilvl="6" w:tplc="E1D68CB0" w:tentative="1">
      <w:start w:val="1"/>
      <w:numFmt w:val="decimal"/>
      <w:lvlText w:val="%7)"/>
      <w:lvlJc w:val="left"/>
      <w:pPr>
        <w:tabs>
          <w:tab w:val="num" w:pos="5040"/>
        </w:tabs>
        <w:ind w:left="5040" w:hanging="360"/>
      </w:pPr>
    </w:lvl>
    <w:lvl w:ilvl="7" w:tplc="C5D62EE0" w:tentative="1">
      <w:start w:val="1"/>
      <w:numFmt w:val="decimal"/>
      <w:lvlText w:val="%8)"/>
      <w:lvlJc w:val="left"/>
      <w:pPr>
        <w:tabs>
          <w:tab w:val="num" w:pos="5760"/>
        </w:tabs>
        <w:ind w:left="5760" w:hanging="360"/>
      </w:pPr>
    </w:lvl>
    <w:lvl w:ilvl="8" w:tplc="D5D4AFBA" w:tentative="1">
      <w:start w:val="1"/>
      <w:numFmt w:val="decimal"/>
      <w:lvlText w:val="%9)"/>
      <w:lvlJc w:val="left"/>
      <w:pPr>
        <w:tabs>
          <w:tab w:val="num" w:pos="6480"/>
        </w:tabs>
        <w:ind w:left="6480" w:hanging="360"/>
      </w:pPr>
    </w:lvl>
  </w:abstractNum>
  <w:abstractNum w:abstractNumId="6">
    <w:nsid w:val="640D024F"/>
    <w:multiLevelType w:val="hybridMultilevel"/>
    <w:tmpl w:val="9126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2482C"/>
    <w:multiLevelType w:val="hybridMultilevel"/>
    <w:tmpl w:val="80220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724D6"/>
    <w:multiLevelType w:val="hybridMultilevel"/>
    <w:tmpl w:val="B7E69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D42A68"/>
    <w:multiLevelType w:val="hybridMultilevel"/>
    <w:tmpl w:val="15E8A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5DD6D76"/>
    <w:multiLevelType w:val="hybridMultilevel"/>
    <w:tmpl w:val="95E29844"/>
    <w:lvl w:ilvl="0" w:tplc="49D873DE">
      <w:start w:val="1"/>
      <w:numFmt w:val="decimal"/>
      <w:lvlText w:val="%1."/>
      <w:lvlJc w:val="left"/>
      <w:pPr>
        <w:ind w:left="720" w:hanging="360"/>
      </w:pPr>
      <w:rPr>
        <w:rFonts w:hint="default"/>
        <w:b/>
        <w:color w:val="auto"/>
      </w:rPr>
    </w:lvl>
    <w:lvl w:ilvl="1" w:tplc="5E80E8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0"/>
  </w:num>
  <w:num w:numId="5">
    <w:abstractNumId w:val="7"/>
  </w:num>
  <w:num w:numId="6">
    <w:abstractNumId w:val="0"/>
  </w:num>
  <w:num w:numId="7">
    <w:abstractNumId w:val="6"/>
  </w:num>
  <w:num w:numId="8">
    <w:abstractNumId w:val="1"/>
  </w:num>
  <w:num w:numId="9">
    <w:abstractNumId w:val="4"/>
  </w:num>
  <w:num w:numId="10">
    <w:abstractNumId w:val="10"/>
    <w:lvlOverride w:ilvl="0">
      <w:lvl w:ilvl="0" w:tplc="49D873DE">
        <w:start w:val="1"/>
        <w:numFmt w:val="lowerLetter"/>
        <w:lvlText w:val="%1."/>
        <w:lvlJc w:val="left"/>
        <w:pPr>
          <w:ind w:left="1440" w:hanging="360"/>
        </w:pPr>
        <w:rPr>
          <w:rFonts w:hint="default"/>
        </w:rPr>
      </w:lvl>
    </w:lvlOverride>
    <w:lvlOverride w:ilvl="1">
      <w:lvl w:ilvl="1" w:tplc="5E80E8E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27"/>
    <w:rsid w:val="000356B2"/>
    <w:rsid w:val="00046A27"/>
    <w:rsid w:val="000517B9"/>
    <w:rsid w:val="000B08EE"/>
    <w:rsid w:val="000C1E43"/>
    <w:rsid w:val="00125B2B"/>
    <w:rsid w:val="001378FE"/>
    <w:rsid w:val="00194A15"/>
    <w:rsid w:val="00247869"/>
    <w:rsid w:val="00291433"/>
    <w:rsid w:val="002B46D8"/>
    <w:rsid w:val="00310870"/>
    <w:rsid w:val="00320EE1"/>
    <w:rsid w:val="00357A91"/>
    <w:rsid w:val="003E2F1E"/>
    <w:rsid w:val="00445803"/>
    <w:rsid w:val="0049539B"/>
    <w:rsid w:val="004F7D0B"/>
    <w:rsid w:val="00545997"/>
    <w:rsid w:val="00546F42"/>
    <w:rsid w:val="005F4261"/>
    <w:rsid w:val="0064358E"/>
    <w:rsid w:val="00676FDB"/>
    <w:rsid w:val="006C3192"/>
    <w:rsid w:val="00796B36"/>
    <w:rsid w:val="00796D0D"/>
    <w:rsid w:val="008B2673"/>
    <w:rsid w:val="008C6AB7"/>
    <w:rsid w:val="00904752"/>
    <w:rsid w:val="009C0F87"/>
    <w:rsid w:val="00A01860"/>
    <w:rsid w:val="00A63DE7"/>
    <w:rsid w:val="00A8071C"/>
    <w:rsid w:val="00AD140A"/>
    <w:rsid w:val="00B13B42"/>
    <w:rsid w:val="00B168ED"/>
    <w:rsid w:val="00B33F12"/>
    <w:rsid w:val="00B66DEE"/>
    <w:rsid w:val="00BF3C40"/>
    <w:rsid w:val="00C22E91"/>
    <w:rsid w:val="00C2635F"/>
    <w:rsid w:val="00C65787"/>
    <w:rsid w:val="00CE2E3A"/>
    <w:rsid w:val="00E445D7"/>
    <w:rsid w:val="00E62017"/>
    <w:rsid w:val="00E84D22"/>
    <w:rsid w:val="00F465CA"/>
    <w:rsid w:val="00FF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A27"/>
    <w:rPr>
      <w:color w:val="0000FF"/>
      <w:u w:val="single"/>
    </w:rPr>
  </w:style>
  <w:style w:type="paragraph" w:styleId="ListParagraph">
    <w:name w:val="List Paragraph"/>
    <w:basedOn w:val="Normal"/>
    <w:uiPriority w:val="34"/>
    <w:qFormat/>
    <w:rsid w:val="00046A27"/>
    <w:pPr>
      <w:ind w:left="720"/>
    </w:pPr>
    <w:rPr>
      <w:rFonts w:ascii="Times New Roman" w:hAnsi="Times New Roman"/>
      <w:sz w:val="24"/>
      <w:szCs w:val="24"/>
    </w:rPr>
  </w:style>
  <w:style w:type="table" w:styleId="TableGrid">
    <w:name w:val="Table Grid"/>
    <w:basedOn w:val="TableNormal"/>
    <w:uiPriority w:val="59"/>
    <w:rsid w:val="006C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4D22"/>
    <w:rPr>
      <w:sz w:val="16"/>
      <w:szCs w:val="16"/>
    </w:rPr>
  </w:style>
  <w:style w:type="paragraph" w:styleId="CommentText">
    <w:name w:val="annotation text"/>
    <w:basedOn w:val="Normal"/>
    <w:link w:val="CommentTextChar"/>
    <w:uiPriority w:val="99"/>
    <w:semiHidden/>
    <w:unhideWhenUsed/>
    <w:rsid w:val="00E84D22"/>
    <w:rPr>
      <w:sz w:val="20"/>
      <w:szCs w:val="20"/>
    </w:rPr>
  </w:style>
  <w:style w:type="character" w:customStyle="1" w:styleId="CommentTextChar">
    <w:name w:val="Comment Text Char"/>
    <w:basedOn w:val="DefaultParagraphFont"/>
    <w:link w:val="CommentText"/>
    <w:uiPriority w:val="99"/>
    <w:semiHidden/>
    <w:rsid w:val="00E84D2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4D22"/>
    <w:rPr>
      <w:b/>
      <w:bCs/>
    </w:rPr>
  </w:style>
  <w:style w:type="character" w:customStyle="1" w:styleId="CommentSubjectChar">
    <w:name w:val="Comment Subject Char"/>
    <w:basedOn w:val="CommentTextChar"/>
    <w:link w:val="CommentSubject"/>
    <w:uiPriority w:val="99"/>
    <w:semiHidden/>
    <w:rsid w:val="00E84D22"/>
    <w:rPr>
      <w:rFonts w:ascii="Calibri" w:hAnsi="Calibri" w:cs="Times New Roman"/>
      <w:b/>
      <w:bCs/>
      <w:sz w:val="20"/>
      <w:szCs w:val="20"/>
    </w:rPr>
  </w:style>
  <w:style w:type="paragraph" w:styleId="BalloonText">
    <w:name w:val="Balloon Text"/>
    <w:basedOn w:val="Normal"/>
    <w:link w:val="BalloonTextChar"/>
    <w:uiPriority w:val="99"/>
    <w:semiHidden/>
    <w:unhideWhenUsed/>
    <w:rsid w:val="00E84D22"/>
    <w:rPr>
      <w:rFonts w:ascii="Tahoma" w:hAnsi="Tahoma" w:cs="Tahoma"/>
      <w:sz w:val="16"/>
      <w:szCs w:val="16"/>
    </w:rPr>
  </w:style>
  <w:style w:type="character" w:customStyle="1" w:styleId="BalloonTextChar">
    <w:name w:val="Balloon Text Char"/>
    <w:basedOn w:val="DefaultParagraphFont"/>
    <w:link w:val="BalloonText"/>
    <w:uiPriority w:val="99"/>
    <w:semiHidden/>
    <w:rsid w:val="00E84D22"/>
    <w:rPr>
      <w:rFonts w:ascii="Tahoma" w:hAnsi="Tahoma" w:cs="Tahoma"/>
      <w:sz w:val="16"/>
      <w:szCs w:val="16"/>
    </w:rPr>
  </w:style>
  <w:style w:type="paragraph" w:styleId="Header">
    <w:name w:val="header"/>
    <w:basedOn w:val="Normal"/>
    <w:link w:val="HeaderChar"/>
    <w:uiPriority w:val="99"/>
    <w:unhideWhenUsed/>
    <w:rsid w:val="00B66DEE"/>
    <w:pPr>
      <w:tabs>
        <w:tab w:val="center" w:pos="4680"/>
        <w:tab w:val="right" w:pos="9360"/>
      </w:tabs>
    </w:pPr>
  </w:style>
  <w:style w:type="character" w:customStyle="1" w:styleId="HeaderChar">
    <w:name w:val="Header Char"/>
    <w:basedOn w:val="DefaultParagraphFont"/>
    <w:link w:val="Header"/>
    <w:uiPriority w:val="99"/>
    <w:rsid w:val="00B66DEE"/>
    <w:rPr>
      <w:rFonts w:ascii="Calibri" w:hAnsi="Calibri" w:cs="Times New Roman"/>
    </w:rPr>
  </w:style>
  <w:style w:type="paragraph" w:styleId="Footer">
    <w:name w:val="footer"/>
    <w:basedOn w:val="Normal"/>
    <w:link w:val="FooterChar"/>
    <w:uiPriority w:val="99"/>
    <w:unhideWhenUsed/>
    <w:rsid w:val="00B66DEE"/>
    <w:pPr>
      <w:tabs>
        <w:tab w:val="center" w:pos="4680"/>
        <w:tab w:val="right" w:pos="9360"/>
      </w:tabs>
    </w:pPr>
  </w:style>
  <w:style w:type="character" w:customStyle="1" w:styleId="FooterChar">
    <w:name w:val="Footer Char"/>
    <w:basedOn w:val="DefaultParagraphFont"/>
    <w:link w:val="Footer"/>
    <w:uiPriority w:val="99"/>
    <w:rsid w:val="00B66DE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A27"/>
    <w:rPr>
      <w:color w:val="0000FF"/>
      <w:u w:val="single"/>
    </w:rPr>
  </w:style>
  <w:style w:type="paragraph" w:styleId="ListParagraph">
    <w:name w:val="List Paragraph"/>
    <w:basedOn w:val="Normal"/>
    <w:uiPriority w:val="34"/>
    <w:qFormat/>
    <w:rsid w:val="00046A27"/>
    <w:pPr>
      <w:ind w:left="720"/>
    </w:pPr>
    <w:rPr>
      <w:rFonts w:ascii="Times New Roman" w:hAnsi="Times New Roman"/>
      <w:sz w:val="24"/>
      <w:szCs w:val="24"/>
    </w:rPr>
  </w:style>
  <w:style w:type="table" w:styleId="TableGrid">
    <w:name w:val="Table Grid"/>
    <w:basedOn w:val="TableNormal"/>
    <w:uiPriority w:val="59"/>
    <w:rsid w:val="006C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4D22"/>
    <w:rPr>
      <w:sz w:val="16"/>
      <w:szCs w:val="16"/>
    </w:rPr>
  </w:style>
  <w:style w:type="paragraph" w:styleId="CommentText">
    <w:name w:val="annotation text"/>
    <w:basedOn w:val="Normal"/>
    <w:link w:val="CommentTextChar"/>
    <w:uiPriority w:val="99"/>
    <w:semiHidden/>
    <w:unhideWhenUsed/>
    <w:rsid w:val="00E84D22"/>
    <w:rPr>
      <w:sz w:val="20"/>
      <w:szCs w:val="20"/>
    </w:rPr>
  </w:style>
  <w:style w:type="character" w:customStyle="1" w:styleId="CommentTextChar">
    <w:name w:val="Comment Text Char"/>
    <w:basedOn w:val="DefaultParagraphFont"/>
    <w:link w:val="CommentText"/>
    <w:uiPriority w:val="99"/>
    <w:semiHidden/>
    <w:rsid w:val="00E84D2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4D22"/>
    <w:rPr>
      <w:b/>
      <w:bCs/>
    </w:rPr>
  </w:style>
  <w:style w:type="character" w:customStyle="1" w:styleId="CommentSubjectChar">
    <w:name w:val="Comment Subject Char"/>
    <w:basedOn w:val="CommentTextChar"/>
    <w:link w:val="CommentSubject"/>
    <w:uiPriority w:val="99"/>
    <w:semiHidden/>
    <w:rsid w:val="00E84D22"/>
    <w:rPr>
      <w:rFonts w:ascii="Calibri" w:hAnsi="Calibri" w:cs="Times New Roman"/>
      <w:b/>
      <w:bCs/>
      <w:sz w:val="20"/>
      <w:szCs w:val="20"/>
    </w:rPr>
  </w:style>
  <w:style w:type="paragraph" w:styleId="BalloonText">
    <w:name w:val="Balloon Text"/>
    <w:basedOn w:val="Normal"/>
    <w:link w:val="BalloonTextChar"/>
    <w:uiPriority w:val="99"/>
    <w:semiHidden/>
    <w:unhideWhenUsed/>
    <w:rsid w:val="00E84D22"/>
    <w:rPr>
      <w:rFonts w:ascii="Tahoma" w:hAnsi="Tahoma" w:cs="Tahoma"/>
      <w:sz w:val="16"/>
      <w:szCs w:val="16"/>
    </w:rPr>
  </w:style>
  <w:style w:type="character" w:customStyle="1" w:styleId="BalloonTextChar">
    <w:name w:val="Balloon Text Char"/>
    <w:basedOn w:val="DefaultParagraphFont"/>
    <w:link w:val="BalloonText"/>
    <w:uiPriority w:val="99"/>
    <w:semiHidden/>
    <w:rsid w:val="00E84D22"/>
    <w:rPr>
      <w:rFonts w:ascii="Tahoma" w:hAnsi="Tahoma" w:cs="Tahoma"/>
      <w:sz w:val="16"/>
      <w:szCs w:val="16"/>
    </w:rPr>
  </w:style>
  <w:style w:type="paragraph" w:styleId="Header">
    <w:name w:val="header"/>
    <w:basedOn w:val="Normal"/>
    <w:link w:val="HeaderChar"/>
    <w:uiPriority w:val="99"/>
    <w:unhideWhenUsed/>
    <w:rsid w:val="00B66DEE"/>
    <w:pPr>
      <w:tabs>
        <w:tab w:val="center" w:pos="4680"/>
        <w:tab w:val="right" w:pos="9360"/>
      </w:tabs>
    </w:pPr>
  </w:style>
  <w:style w:type="character" w:customStyle="1" w:styleId="HeaderChar">
    <w:name w:val="Header Char"/>
    <w:basedOn w:val="DefaultParagraphFont"/>
    <w:link w:val="Header"/>
    <w:uiPriority w:val="99"/>
    <w:rsid w:val="00B66DEE"/>
    <w:rPr>
      <w:rFonts w:ascii="Calibri" w:hAnsi="Calibri" w:cs="Times New Roman"/>
    </w:rPr>
  </w:style>
  <w:style w:type="paragraph" w:styleId="Footer">
    <w:name w:val="footer"/>
    <w:basedOn w:val="Normal"/>
    <w:link w:val="FooterChar"/>
    <w:uiPriority w:val="99"/>
    <w:unhideWhenUsed/>
    <w:rsid w:val="00B66DEE"/>
    <w:pPr>
      <w:tabs>
        <w:tab w:val="center" w:pos="4680"/>
        <w:tab w:val="right" w:pos="9360"/>
      </w:tabs>
    </w:pPr>
  </w:style>
  <w:style w:type="character" w:customStyle="1" w:styleId="FooterChar">
    <w:name w:val="Footer Char"/>
    <w:basedOn w:val="DefaultParagraphFont"/>
    <w:link w:val="Footer"/>
    <w:uiPriority w:val="99"/>
    <w:rsid w:val="00B66DE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773349">
      <w:bodyDiv w:val="1"/>
      <w:marLeft w:val="0"/>
      <w:marRight w:val="0"/>
      <w:marTop w:val="0"/>
      <w:marBottom w:val="0"/>
      <w:divBdr>
        <w:top w:val="none" w:sz="0" w:space="0" w:color="auto"/>
        <w:left w:val="none" w:sz="0" w:space="0" w:color="auto"/>
        <w:bottom w:val="none" w:sz="0" w:space="0" w:color="auto"/>
        <w:right w:val="none" w:sz="0" w:space="0" w:color="auto"/>
      </w:divBdr>
    </w:div>
    <w:div w:id="1211917763">
      <w:bodyDiv w:val="1"/>
      <w:marLeft w:val="0"/>
      <w:marRight w:val="0"/>
      <w:marTop w:val="0"/>
      <w:marBottom w:val="0"/>
      <w:divBdr>
        <w:top w:val="none" w:sz="0" w:space="0" w:color="auto"/>
        <w:left w:val="none" w:sz="0" w:space="0" w:color="auto"/>
        <w:bottom w:val="none" w:sz="0" w:space="0" w:color="auto"/>
        <w:right w:val="none" w:sz="0" w:space="0" w:color="auto"/>
      </w:divBdr>
      <w:divsChild>
        <w:div w:id="995261477">
          <w:marLeft w:val="360"/>
          <w:marRight w:val="0"/>
          <w:marTop w:val="0"/>
          <w:marBottom w:val="0"/>
          <w:divBdr>
            <w:top w:val="none" w:sz="0" w:space="0" w:color="auto"/>
            <w:left w:val="none" w:sz="0" w:space="0" w:color="auto"/>
            <w:bottom w:val="none" w:sz="0" w:space="0" w:color="auto"/>
            <w:right w:val="none" w:sz="0" w:space="0" w:color="auto"/>
          </w:divBdr>
        </w:div>
        <w:div w:id="1655795761">
          <w:marLeft w:val="360"/>
          <w:marRight w:val="0"/>
          <w:marTop w:val="0"/>
          <w:marBottom w:val="0"/>
          <w:divBdr>
            <w:top w:val="none" w:sz="0" w:space="0" w:color="auto"/>
            <w:left w:val="none" w:sz="0" w:space="0" w:color="auto"/>
            <w:bottom w:val="none" w:sz="0" w:space="0" w:color="auto"/>
            <w:right w:val="none" w:sz="0" w:space="0" w:color="auto"/>
          </w:divBdr>
        </w:div>
        <w:div w:id="1958172544">
          <w:marLeft w:val="360"/>
          <w:marRight w:val="0"/>
          <w:marTop w:val="0"/>
          <w:marBottom w:val="0"/>
          <w:divBdr>
            <w:top w:val="none" w:sz="0" w:space="0" w:color="auto"/>
            <w:left w:val="none" w:sz="0" w:space="0" w:color="auto"/>
            <w:bottom w:val="none" w:sz="0" w:space="0" w:color="auto"/>
            <w:right w:val="none" w:sz="0" w:space="0" w:color="auto"/>
          </w:divBdr>
        </w:div>
        <w:div w:id="87886117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Marsten Jessica</dc:creator>
  <cp:lastModifiedBy>Marsten Jessica</cp:lastModifiedBy>
  <cp:revision>5</cp:revision>
  <cp:lastPrinted>2014-09-17T17:00:00Z</cp:lastPrinted>
  <dcterms:created xsi:type="dcterms:W3CDTF">2014-09-17T15:06:00Z</dcterms:created>
  <dcterms:modified xsi:type="dcterms:W3CDTF">2014-09-17T20:25:00Z</dcterms:modified>
</cp:coreProperties>
</file>